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96BB">
      <w:pPr>
        <w:pStyle w:val="15"/>
        <w:bidi w:val="0"/>
        <w:rPr>
          <w:rFonts w:hint="eastAsia"/>
          <w:kern w:val="0"/>
          <w:sz w:val="40"/>
          <w:lang w:val="zh-CN"/>
        </w:rPr>
      </w:pPr>
      <w:r>
        <w:rPr>
          <w:rFonts w:hint="eastAsia"/>
          <w:kern w:val="0"/>
          <w:sz w:val="40"/>
          <w:lang w:val="zh-CN"/>
        </w:rPr>
        <w:t>202</w:t>
      </w:r>
      <w:r>
        <w:rPr>
          <w:rFonts w:hint="eastAsia"/>
          <w:kern w:val="0"/>
          <w:sz w:val="40"/>
          <w:lang w:val="en-US" w:eastAsia="zh-CN"/>
        </w:rPr>
        <w:t>5</w:t>
      </w:r>
      <w:r>
        <w:rPr>
          <w:rFonts w:hint="eastAsia"/>
          <w:kern w:val="0"/>
          <w:sz w:val="40"/>
          <w:lang w:val="zh-CN"/>
        </w:rPr>
        <w:t>年</w:t>
      </w:r>
      <w:r>
        <w:rPr>
          <w:rFonts w:hint="eastAsia"/>
          <w:kern w:val="0"/>
          <w:sz w:val="40"/>
          <w:lang w:val="en-US" w:eastAsia="zh-CN"/>
        </w:rPr>
        <w:t>2</w:t>
      </w:r>
      <w:r>
        <w:rPr>
          <w:rFonts w:hint="eastAsia"/>
          <w:kern w:val="0"/>
          <w:sz w:val="40"/>
          <w:lang w:val="zh-CN"/>
        </w:rPr>
        <w:t>月号</w:t>
      </w:r>
    </w:p>
    <w:p w14:paraId="01E3151D">
      <w:pPr>
        <w:rPr>
          <w:lang w:val="zh-CN"/>
        </w:rPr>
      </w:pPr>
    </w:p>
    <w:p w14:paraId="000BF2F6">
      <w:pPr>
        <w:pStyle w:val="2"/>
        <w:spacing w:afterLines="0" w:line="360" w:lineRule="auto"/>
        <w:rPr>
          <w:highlight w:val="yellow"/>
        </w:rPr>
      </w:pPr>
      <w:r>
        <w:rPr>
          <w:rFonts w:hint="eastAsia"/>
          <w:highlight w:val="yellow"/>
        </w:rPr>
        <w:t>卷首语</w:t>
      </w:r>
    </w:p>
    <w:p w14:paraId="2CFE3FC7">
      <w:pPr>
        <w:bidi w:val="0"/>
        <w:rPr>
          <w:rFonts w:hint="eastAsia"/>
          <w:lang w:val="zh-CN" w:eastAsia="zh-CN"/>
        </w:rPr>
      </w:pPr>
      <w:r>
        <w:rPr>
          <w:rFonts w:hint="eastAsia"/>
          <w:lang w:val="zh-CN" w:eastAsia="zh-CN"/>
        </w:rPr>
        <w:t>不断开创经济社会发展新局面</w:t>
      </w:r>
    </w:p>
    <w:p w14:paraId="6950E82D">
      <w:pPr>
        <w:bidi w:val="0"/>
        <w:rPr>
          <w:rFonts w:hint="eastAsia"/>
          <w:lang w:val="zh-CN" w:eastAsia="zh-CN"/>
        </w:rPr>
      </w:pPr>
      <w:r>
        <w:rPr>
          <w:rFonts w:hint="eastAsia"/>
          <w:lang w:val="zh-CN" w:eastAsia="zh-CN"/>
        </w:rPr>
        <w:t>——习近平总书记两会金句</w:t>
      </w:r>
    </w:p>
    <w:p w14:paraId="3D552492">
      <w:pPr>
        <w:pStyle w:val="24"/>
        <w:bidi w:val="0"/>
        <w:rPr>
          <w:rFonts w:hint="eastAsia"/>
        </w:rPr>
      </w:pPr>
      <w:r>
        <w:rPr>
          <w:rFonts w:hint="eastAsia"/>
        </w:rPr>
        <w:t>今年全国两会期间，习近平总书记多次“下团组”并发表重要讲话，本刊摘编部分内容，与读者一起重温、学习和领悟。</w:t>
      </w:r>
    </w:p>
    <w:p w14:paraId="4EB4A4CC">
      <w:pPr>
        <w:pStyle w:val="24"/>
        <w:bidi w:val="0"/>
        <w:rPr>
          <w:rFonts w:hint="eastAsia"/>
        </w:rPr>
      </w:pPr>
    </w:p>
    <w:p w14:paraId="63999A41">
      <w:pPr>
        <w:pStyle w:val="24"/>
        <w:bidi w:val="0"/>
        <w:rPr>
          <w:rFonts w:hint="eastAsia"/>
          <w:b/>
          <w:bCs/>
        </w:rPr>
      </w:pPr>
      <w:r>
        <w:rPr>
          <w:rFonts w:hint="eastAsia"/>
          <w:b/>
          <w:bCs/>
        </w:rPr>
        <w:t>3月5日参加江苏代表团审议时强调——</w:t>
      </w:r>
    </w:p>
    <w:p w14:paraId="2EBDC684">
      <w:pPr>
        <w:pStyle w:val="24"/>
        <w:bidi w:val="0"/>
        <w:rPr>
          <w:rFonts w:hint="eastAsia"/>
          <w:b/>
          <w:bCs/>
        </w:rPr>
      </w:pPr>
      <w:r>
        <w:rPr>
          <w:rFonts w:hint="eastAsia"/>
          <w:b/>
          <w:bCs/>
        </w:rPr>
        <w:t>圆满实现“十四五”发展目标，经济大省要挑大梁</w:t>
      </w:r>
    </w:p>
    <w:p w14:paraId="656DEA8F">
      <w:pPr>
        <w:pStyle w:val="24"/>
        <w:bidi w:val="0"/>
        <w:rPr>
          <w:rFonts w:hint="eastAsia"/>
        </w:rPr>
      </w:pPr>
      <w:r>
        <w:rPr>
          <w:rFonts w:hint="eastAsia"/>
        </w:rPr>
        <w:t xml:space="preserve"> 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064A1974">
      <w:pPr>
        <w:pStyle w:val="24"/>
        <w:bidi w:val="0"/>
        <w:rPr>
          <w:rFonts w:hint="eastAsia"/>
        </w:rPr>
      </w:pPr>
      <w:r>
        <w:rPr>
          <w:rFonts w:hint="eastAsia"/>
        </w:rPr>
        <w:t xml:space="preserve"> 科技创新和产业创新，是发展新质生产力的基本路径。抓科技创新，要着眼建设现代化产业体系，坚持教育、科技、人才一起抓，既多出科技成果，又把科技成果转化为实实在在的生产力。抓产业创新，要守牢实体经济这个根基，坚持推动传统产业改造升级和开辟战略性新兴产业、未来产业新赛道并重。抓科技创新和产业创新融合，要搭建平台、健全体制机制，强化企业创新主体地位，让创新链和产业链无缝对接。</w:t>
      </w:r>
    </w:p>
    <w:p w14:paraId="3B44D777">
      <w:pPr>
        <w:pStyle w:val="24"/>
        <w:bidi w:val="0"/>
        <w:rPr>
          <w:rFonts w:hint="eastAsia"/>
        </w:rPr>
      </w:pPr>
      <w:r>
        <w:rPr>
          <w:rFonts w:hint="eastAsia"/>
        </w:rPr>
        <w:t>　　</w:t>
      </w:r>
    </w:p>
    <w:p w14:paraId="0F357F3F">
      <w:pPr>
        <w:pStyle w:val="24"/>
        <w:bidi w:val="0"/>
        <w:rPr>
          <w:rFonts w:hint="eastAsia"/>
          <w:b/>
          <w:bCs/>
        </w:rPr>
      </w:pPr>
      <w:r>
        <w:rPr>
          <w:rFonts w:hint="eastAsia"/>
          <w:b/>
          <w:bCs/>
        </w:rPr>
        <w:t>3月6日看望参加政协会议的民盟民进教育界委员时强调——</w:t>
      </w:r>
    </w:p>
    <w:p w14:paraId="5E9A7319">
      <w:pPr>
        <w:pStyle w:val="24"/>
        <w:bidi w:val="0"/>
        <w:rPr>
          <w:rFonts w:hint="eastAsia"/>
        </w:rPr>
      </w:pPr>
      <w:r>
        <w:rPr>
          <w:rFonts w:hint="eastAsia"/>
          <w:b/>
          <w:bCs/>
        </w:rPr>
        <w:t>强化教育对科技和人才的支撑作用，进一步形成人才辈出、人尽其才、才尽其用的生动局面</w:t>
      </w:r>
    </w:p>
    <w:p w14:paraId="0F40F1E4">
      <w:pPr>
        <w:pStyle w:val="24"/>
        <w:bidi w:val="0"/>
        <w:rPr>
          <w:rFonts w:hint="eastAsia"/>
        </w:rPr>
      </w:pPr>
      <w:r>
        <w:rPr>
          <w:rFonts w:hint="eastAsia"/>
        </w:rPr>
        <w:t xml:space="preserve"> 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48FD0009">
      <w:pPr>
        <w:pStyle w:val="24"/>
        <w:bidi w:val="0"/>
        <w:rPr>
          <w:rFonts w:hint="eastAsia"/>
        </w:rPr>
      </w:pPr>
      <w:r>
        <w:rPr>
          <w:rFonts w:hint="eastAsia"/>
        </w:rPr>
        <w:t xml:space="preserve"> 现在，一方面，有了智联网、人工智能，教育的工具和方法会发生变化，学生能力培养会有变化，这些正需要与时俱进地进行改革。另一方面，对于学生的启智、心灵的培养和基本的认知能力、解决问题能力的培养，是不能放松的。基本功还得有。</w:t>
      </w:r>
    </w:p>
    <w:p w14:paraId="098F24E8">
      <w:pPr>
        <w:pStyle w:val="24"/>
        <w:bidi w:val="0"/>
        <w:rPr>
          <w:rFonts w:hint="eastAsia"/>
        </w:rPr>
      </w:pPr>
      <w:r>
        <w:rPr>
          <w:rFonts w:hint="eastAsia"/>
        </w:rPr>
        <w:t xml:space="preserve"> 有的学校建设得“高大上”，但好学校要看大师，不光是看大楼。还是要提高质量，内涵式发展，解决好现存的问题。</w:t>
      </w:r>
    </w:p>
    <w:p w14:paraId="3E03C826">
      <w:pPr>
        <w:pStyle w:val="24"/>
        <w:bidi w:val="0"/>
        <w:rPr>
          <w:rFonts w:hint="eastAsia"/>
        </w:rPr>
      </w:pPr>
      <w:r>
        <w:rPr>
          <w:rFonts w:hint="eastAsia"/>
        </w:rPr>
        <w:t>　　</w:t>
      </w:r>
    </w:p>
    <w:p w14:paraId="778D2676">
      <w:pPr>
        <w:pStyle w:val="24"/>
        <w:bidi w:val="0"/>
        <w:rPr>
          <w:rFonts w:hint="eastAsia"/>
          <w:b/>
          <w:bCs/>
        </w:rPr>
      </w:pPr>
      <w:r>
        <w:rPr>
          <w:rFonts w:hint="eastAsia"/>
          <w:b/>
          <w:bCs/>
        </w:rPr>
        <w:t>3月7日出席解放军和武警部队代表团全体会议时强调——</w:t>
      </w:r>
    </w:p>
    <w:p w14:paraId="1793508A">
      <w:pPr>
        <w:pStyle w:val="24"/>
        <w:bidi w:val="0"/>
        <w:rPr>
          <w:rFonts w:hint="eastAsia"/>
          <w:b/>
          <w:bCs/>
        </w:rPr>
      </w:pPr>
      <w:r>
        <w:rPr>
          <w:rFonts w:hint="eastAsia"/>
          <w:b/>
          <w:bCs/>
        </w:rPr>
        <w:t>落实高质量发展要求，如期完成既定目标任务</w:t>
      </w:r>
    </w:p>
    <w:p w14:paraId="0C9FAAAB">
      <w:pPr>
        <w:pStyle w:val="24"/>
        <w:bidi w:val="0"/>
        <w:rPr>
          <w:rFonts w:hint="eastAsia"/>
        </w:rPr>
      </w:pPr>
      <w:r>
        <w:rPr>
          <w:rFonts w:hint="eastAsia"/>
        </w:rPr>
        <w:t xml:space="preserve"> 实现我军建设“十四五”规划圆满收官，对如期实现建军一百年奋斗目标，对以中国式现代化全面推进强国建设、民族复兴伟业，都具有重要意义。要坚定信心、直面挑战，落实高质量发展要求，如期完成既定目标任务。</w:t>
      </w:r>
    </w:p>
    <w:p w14:paraId="3068BEB8">
      <w:pPr>
        <w:pStyle w:val="24"/>
        <w:bidi w:val="0"/>
        <w:rPr>
          <w:rFonts w:hint="eastAsia"/>
        </w:rPr>
      </w:pPr>
      <w:r>
        <w:rPr>
          <w:rFonts w:hint="eastAsia"/>
        </w:rPr>
        <w:t xml:space="preserve"> 我军建设“十四五”规划实施4年多来，取得一系列重大成果，同时也面临不少矛盾和问题。要处理好进度和质量、成本和效益、全局和重点、发展和监管、规划执行和能力形成的关系，走高质量、高效益、低成本、可持续发展路子，确保建设成果经得起历史和实战检验。</w:t>
      </w:r>
    </w:p>
    <w:p w14:paraId="79A6DAB6">
      <w:pPr>
        <w:pStyle w:val="26"/>
        <w:bidi w:val="0"/>
        <w:rPr>
          <w:rFonts w:hint="eastAsia"/>
        </w:rPr>
      </w:pPr>
      <w:r>
        <w:rPr>
          <w:rFonts w:hint="eastAsia"/>
        </w:rPr>
        <w:t>（本文节选自《人民日报海外版》）</w:t>
      </w:r>
    </w:p>
    <w:p w14:paraId="53332009">
      <w:pPr>
        <w:pStyle w:val="2"/>
        <w:spacing w:afterLines="0" w:line="360" w:lineRule="auto"/>
        <w:rPr>
          <w:highlight w:val="yellow"/>
        </w:rPr>
      </w:pPr>
    </w:p>
    <w:p w14:paraId="697E39B0">
      <w:pPr>
        <w:pStyle w:val="2"/>
        <w:spacing w:afterLines="0" w:line="360" w:lineRule="auto"/>
        <w:rPr>
          <w:rFonts w:ascii="黑体" w:hAnsi="黑体"/>
        </w:rPr>
      </w:pPr>
      <w:r>
        <w:rPr>
          <w:rFonts w:hint="eastAsia"/>
          <w:highlight w:val="yellow"/>
        </w:rPr>
        <w:t>目录</w:t>
      </w:r>
    </w:p>
    <w:p w14:paraId="50D3FF06">
      <w:pPr>
        <w:pStyle w:val="24"/>
        <w:bidi w:val="0"/>
        <w:rPr>
          <w:rFonts w:hint="eastAsia"/>
          <w:b/>
          <w:bCs/>
        </w:rPr>
      </w:pPr>
      <w:r>
        <w:rPr>
          <w:rFonts w:hint="eastAsia"/>
          <w:b/>
          <w:bCs/>
        </w:rPr>
        <w:t>特稿</w:t>
      </w:r>
    </w:p>
    <w:p w14:paraId="3CAA2732">
      <w:pPr>
        <w:pStyle w:val="24"/>
        <w:bidi w:val="0"/>
        <w:rPr>
          <w:rFonts w:hint="eastAsia"/>
        </w:rPr>
      </w:pPr>
      <w:r>
        <w:rPr>
          <w:rFonts w:hint="eastAsia"/>
        </w:rPr>
        <w:t xml:space="preserve">深学笃行 奋力担当 为厦门努力率先实现社会主义现代化贡献智慧和力量 </w:t>
      </w:r>
    </w:p>
    <w:p w14:paraId="3C1880B2">
      <w:pPr>
        <w:pStyle w:val="24"/>
        <w:bidi w:val="0"/>
        <w:rPr>
          <w:rFonts w:hint="eastAsia"/>
        </w:rPr>
      </w:pPr>
      <w:r>
        <w:rPr>
          <w:rFonts w:hint="eastAsia"/>
        </w:rPr>
        <w:t>——访厦门市政协主席张国旺</w:t>
      </w:r>
    </w:p>
    <w:p w14:paraId="043612E4">
      <w:pPr>
        <w:pStyle w:val="24"/>
        <w:bidi w:val="0"/>
        <w:rPr>
          <w:rFonts w:hint="eastAsia"/>
          <w:b/>
          <w:bCs/>
        </w:rPr>
      </w:pPr>
      <w:r>
        <w:rPr>
          <w:rFonts w:hint="eastAsia"/>
          <w:b/>
          <w:bCs/>
        </w:rPr>
        <w:t>贯彻全国两会精神</w:t>
      </w:r>
    </w:p>
    <w:p w14:paraId="22E97D3D">
      <w:pPr>
        <w:pStyle w:val="24"/>
        <w:bidi w:val="0"/>
        <w:rPr>
          <w:rFonts w:hint="eastAsia"/>
        </w:rPr>
      </w:pPr>
      <w:r>
        <w:rPr>
          <w:rFonts w:hint="eastAsia"/>
        </w:rPr>
        <w:t>市政协召开常委会会议 传达贯彻全国两会精神</w:t>
      </w:r>
    </w:p>
    <w:p w14:paraId="19195EA0">
      <w:pPr>
        <w:pStyle w:val="24"/>
        <w:bidi w:val="0"/>
        <w:rPr>
          <w:rFonts w:hint="eastAsia"/>
        </w:rPr>
      </w:pPr>
      <w:r>
        <w:rPr>
          <w:rFonts w:hint="eastAsia"/>
        </w:rPr>
        <w:t>张国旺在市政协十四届二十二次常委会会议上的讲话</w:t>
      </w:r>
      <w:bookmarkStart w:id="0" w:name="_GoBack"/>
      <w:bookmarkEnd w:id="0"/>
    </w:p>
    <w:p w14:paraId="6773C69E">
      <w:pPr>
        <w:pStyle w:val="24"/>
        <w:bidi w:val="0"/>
        <w:rPr>
          <w:rFonts w:hint="eastAsia"/>
        </w:rPr>
      </w:pPr>
      <w:r>
        <w:rPr>
          <w:rFonts w:hint="eastAsia"/>
        </w:rPr>
        <w:t>黄世忠传达学习国务院《政府工作报告》精神</w:t>
      </w:r>
    </w:p>
    <w:p w14:paraId="28A9809F">
      <w:pPr>
        <w:pStyle w:val="24"/>
        <w:bidi w:val="0"/>
        <w:rPr>
          <w:rFonts w:hint="eastAsia"/>
        </w:rPr>
      </w:pPr>
      <w:r>
        <w:rPr>
          <w:rFonts w:hint="eastAsia"/>
        </w:rPr>
        <w:t>范扎根传达学习全国政协十四届三次会议精神</w:t>
      </w:r>
    </w:p>
    <w:p w14:paraId="0C073485">
      <w:pPr>
        <w:pStyle w:val="24"/>
        <w:bidi w:val="0"/>
        <w:rPr>
          <w:rFonts w:hint="eastAsia"/>
        </w:rPr>
      </w:pPr>
      <w:r>
        <w:rPr>
          <w:rFonts w:hint="eastAsia"/>
        </w:rPr>
        <w:t>学深悟透精神实质 以高质量履职服务高质量发展</w:t>
      </w:r>
    </w:p>
    <w:p w14:paraId="56C30D9E">
      <w:pPr>
        <w:pStyle w:val="24"/>
        <w:bidi w:val="0"/>
        <w:rPr>
          <w:rFonts w:hint="eastAsia"/>
        </w:rPr>
      </w:pPr>
      <w:r>
        <w:rPr>
          <w:rFonts w:hint="eastAsia"/>
        </w:rPr>
        <w:t>市政协离退休党总支召开党员大会 传达学习贯彻全国两会精神</w:t>
      </w:r>
    </w:p>
    <w:p w14:paraId="3F60D904">
      <w:pPr>
        <w:pStyle w:val="24"/>
        <w:bidi w:val="0"/>
        <w:rPr>
          <w:rFonts w:hint="eastAsia"/>
        </w:rPr>
      </w:pPr>
      <w:r>
        <w:rPr>
          <w:rFonts w:hint="eastAsia"/>
        </w:rPr>
        <w:t xml:space="preserve">凝聚奋进力量   共谱时代华章 </w:t>
      </w:r>
    </w:p>
    <w:p w14:paraId="7588169F">
      <w:pPr>
        <w:pStyle w:val="24"/>
        <w:bidi w:val="0"/>
        <w:rPr>
          <w:rFonts w:hint="eastAsia"/>
        </w:rPr>
      </w:pPr>
      <w:r>
        <w:rPr>
          <w:rFonts w:hint="eastAsia"/>
        </w:rPr>
        <w:t>——市政协委员热学热议全国两会精神</w:t>
      </w:r>
    </w:p>
    <w:p w14:paraId="55493D1D">
      <w:pPr>
        <w:pStyle w:val="24"/>
        <w:bidi w:val="0"/>
        <w:rPr>
          <w:rFonts w:hint="eastAsia"/>
        </w:rPr>
      </w:pPr>
    </w:p>
    <w:p w14:paraId="770BA216">
      <w:pPr>
        <w:pStyle w:val="24"/>
        <w:bidi w:val="0"/>
        <w:rPr>
          <w:rFonts w:hint="eastAsia"/>
          <w:b/>
          <w:bCs/>
        </w:rPr>
      </w:pPr>
      <w:r>
        <w:rPr>
          <w:rFonts w:hint="eastAsia"/>
          <w:b/>
          <w:bCs/>
        </w:rPr>
        <w:t xml:space="preserve">全国两会之声  </w:t>
      </w:r>
    </w:p>
    <w:p w14:paraId="46CE0D48">
      <w:pPr>
        <w:pStyle w:val="24"/>
        <w:bidi w:val="0"/>
        <w:rPr>
          <w:rFonts w:hint="eastAsia"/>
        </w:rPr>
      </w:pPr>
      <w:r>
        <w:rPr>
          <w:rFonts w:hint="eastAsia"/>
        </w:rPr>
        <w:t>黄世忠：加大财税对绿色经济发展的支持力度</w:t>
      </w:r>
    </w:p>
    <w:p w14:paraId="528F5315">
      <w:pPr>
        <w:pStyle w:val="24"/>
        <w:bidi w:val="0"/>
        <w:rPr>
          <w:rFonts w:hint="eastAsia"/>
        </w:rPr>
      </w:pPr>
      <w:r>
        <w:rPr>
          <w:rFonts w:hint="eastAsia"/>
        </w:rPr>
        <w:t>王   焱：加快安宁疗护事业发展 让生命有尊严地“谢幕”</w:t>
      </w:r>
    </w:p>
    <w:p w14:paraId="44D67B6B">
      <w:pPr>
        <w:pStyle w:val="24"/>
        <w:bidi w:val="0"/>
        <w:rPr>
          <w:rFonts w:hint="eastAsia"/>
        </w:rPr>
      </w:pPr>
      <w:r>
        <w:rPr>
          <w:rFonts w:hint="eastAsia"/>
        </w:rPr>
        <w:t>夏先鹏：出台法律保护我国企业海外资产</w:t>
      </w:r>
    </w:p>
    <w:p w14:paraId="1D9377F4">
      <w:pPr>
        <w:pStyle w:val="24"/>
        <w:bidi w:val="0"/>
        <w:rPr>
          <w:rFonts w:hint="eastAsia"/>
        </w:rPr>
      </w:pPr>
      <w:r>
        <w:rPr>
          <w:rFonts w:hint="eastAsia"/>
        </w:rPr>
        <w:t>廖明宏：发挥数字优势 探索文化传承新模式</w:t>
      </w:r>
    </w:p>
    <w:p w14:paraId="1FF6780A">
      <w:pPr>
        <w:pStyle w:val="24"/>
        <w:bidi w:val="0"/>
        <w:rPr>
          <w:rFonts w:hint="eastAsia"/>
        </w:rPr>
      </w:pPr>
      <w:r>
        <w:rPr>
          <w:rFonts w:hint="eastAsia"/>
        </w:rPr>
        <w:t>蒋志鹏：以时尚方式助力两岸融合发展</w:t>
      </w:r>
    </w:p>
    <w:p w14:paraId="6932F5E0">
      <w:pPr>
        <w:pStyle w:val="24"/>
        <w:bidi w:val="0"/>
        <w:rPr>
          <w:rFonts w:hint="eastAsia"/>
        </w:rPr>
      </w:pPr>
      <w:r>
        <w:rPr>
          <w:rFonts w:hint="eastAsia"/>
        </w:rPr>
        <w:t>徐西鹏：广泛凝聚侨心侨力</w:t>
      </w:r>
    </w:p>
    <w:p w14:paraId="2F5BCC70">
      <w:pPr>
        <w:pStyle w:val="24"/>
        <w:bidi w:val="0"/>
        <w:rPr>
          <w:rFonts w:hint="eastAsia"/>
        </w:rPr>
      </w:pPr>
      <w:r>
        <w:rPr>
          <w:rFonts w:hint="eastAsia"/>
        </w:rPr>
        <w:t>丁世忠：推进产学研深度融合 加快培育新质生产力</w:t>
      </w:r>
    </w:p>
    <w:p w14:paraId="4B36FD89">
      <w:pPr>
        <w:pStyle w:val="24"/>
        <w:bidi w:val="0"/>
        <w:rPr>
          <w:rFonts w:hint="eastAsia"/>
        </w:rPr>
      </w:pPr>
      <w:r>
        <w:rPr>
          <w:rFonts w:hint="eastAsia"/>
        </w:rPr>
        <w:t>范扎根：构建适配高水平对外开放的税收征管体系</w:t>
      </w:r>
    </w:p>
    <w:p w14:paraId="46BC64B7">
      <w:pPr>
        <w:pStyle w:val="24"/>
        <w:bidi w:val="0"/>
        <w:rPr>
          <w:rFonts w:hint="eastAsia"/>
        </w:rPr>
      </w:pPr>
      <w:r>
        <w:rPr>
          <w:rFonts w:hint="eastAsia"/>
        </w:rPr>
        <w:t>赵   东：加快建设“闽台空中快线”</w:t>
      </w:r>
    </w:p>
    <w:p w14:paraId="68C88BB1">
      <w:pPr>
        <w:pStyle w:val="24"/>
        <w:bidi w:val="0"/>
        <w:rPr>
          <w:rFonts w:hint="eastAsia"/>
        </w:rPr>
      </w:pPr>
      <w:r>
        <w:rPr>
          <w:rFonts w:hint="eastAsia"/>
        </w:rPr>
        <w:t>柯希平：推动侨乡优势转化为发展优势</w:t>
      </w:r>
    </w:p>
    <w:p w14:paraId="228F012C">
      <w:pPr>
        <w:pStyle w:val="24"/>
        <w:bidi w:val="0"/>
        <w:rPr>
          <w:rFonts w:hint="eastAsia"/>
        </w:rPr>
      </w:pPr>
      <w:r>
        <w:rPr>
          <w:rFonts w:hint="eastAsia"/>
        </w:rPr>
        <w:t>焦念志：推动海洋负排放 厦门可先行先试</w:t>
      </w:r>
    </w:p>
    <w:p w14:paraId="71B39E73">
      <w:pPr>
        <w:pStyle w:val="24"/>
        <w:bidi w:val="0"/>
        <w:rPr>
          <w:rFonts w:hint="eastAsia"/>
          <w:lang w:val="en-US" w:eastAsia="zh-CN"/>
        </w:rPr>
      </w:pPr>
    </w:p>
    <w:p w14:paraId="5C583DFF">
      <w:pPr>
        <w:pStyle w:val="24"/>
        <w:bidi w:val="0"/>
        <w:rPr>
          <w:rFonts w:hint="eastAsia"/>
          <w:b/>
          <w:bCs/>
        </w:rPr>
      </w:pPr>
      <w:r>
        <w:rPr>
          <w:rFonts w:hint="eastAsia"/>
          <w:b/>
          <w:bCs/>
        </w:rPr>
        <w:t>深入贯彻中央八项规定精神学习教育</w:t>
      </w:r>
    </w:p>
    <w:p w14:paraId="2B9D1058">
      <w:pPr>
        <w:pStyle w:val="24"/>
        <w:bidi w:val="0"/>
        <w:rPr>
          <w:rFonts w:hint="eastAsia"/>
        </w:rPr>
      </w:pPr>
      <w:r>
        <w:rPr>
          <w:rFonts w:hint="eastAsia"/>
        </w:rPr>
        <w:t>市政协召开党组（扩大）会议暨深入贯彻中央八项规定精神</w:t>
      </w:r>
    </w:p>
    <w:p w14:paraId="77B96258">
      <w:pPr>
        <w:pStyle w:val="24"/>
        <w:bidi w:val="0"/>
        <w:rPr>
          <w:rFonts w:hint="eastAsia"/>
        </w:rPr>
      </w:pPr>
      <w:r>
        <w:rPr>
          <w:rFonts w:hint="eastAsia"/>
        </w:rPr>
        <w:t>学习教育动员部署会</w:t>
      </w:r>
    </w:p>
    <w:p w14:paraId="096243CA">
      <w:pPr>
        <w:pStyle w:val="24"/>
        <w:bidi w:val="0"/>
        <w:rPr>
          <w:rFonts w:hint="eastAsia"/>
        </w:rPr>
      </w:pPr>
      <w:r>
        <w:rPr>
          <w:rFonts w:hint="eastAsia"/>
        </w:rPr>
        <w:t>市政协举办深入贯彻中央八项规定精神学习教育读书班</w:t>
      </w:r>
    </w:p>
    <w:p w14:paraId="327F7613">
      <w:pPr>
        <w:pStyle w:val="24"/>
        <w:bidi w:val="0"/>
        <w:rPr>
          <w:rFonts w:hint="eastAsia"/>
        </w:rPr>
      </w:pPr>
    </w:p>
    <w:p w14:paraId="20E4CFB7">
      <w:pPr>
        <w:pStyle w:val="24"/>
        <w:bidi w:val="0"/>
        <w:rPr>
          <w:rFonts w:hint="eastAsia"/>
          <w:b/>
          <w:bCs/>
        </w:rPr>
      </w:pPr>
      <w:r>
        <w:rPr>
          <w:rFonts w:hint="eastAsia"/>
          <w:b/>
          <w:bCs/>
        </w:rPr>
        <w:t xml:space="preserve">理论园地  </w:t>
      </w:r>
    </w:p>
    <w:p w14:paraId="0044D344">
      <w:pPr>
        <w:pStyle w:val="24"/>
        <w:bidi w:val="0"/>
        <w:rPr>
          <w:rFonts w:hint="eastAsia"/>
        </w:rPr>
      </w:pPr>
      <w:r>
        <w:rPr>
          <w:rFonts w:hint="eastAsia"/>
        </w:rPr>
        <w:t>坚持党建引领 银发聚力前行</w:t>
      </w:r>
    </w:p>
    <w:p w14:paraId="15B463FC">
      <w:pPr>
        <w:pStyle w:val="24"/>
        <w:bidi w:val="0"/>
        <w:rPr>
          <w:rFonts w:hint="eastAsia"/>
        </w:rPr>
      </w:pPr>
      <w:r>
        <w:rPr>
          <w:rFonts w:hint="eastAsia"/>
        </w:rPr>
        <w:t>提升新时代市区政协建言资政能力</w:t>
      </w:r>
    </w:p>
    <w:p w14:paraId="158B61AF">
      <w:pPr>
        <w:pStyle w:val="24"/>
        <w:bidi w:val="0"/>
        <w:rPr>
          <w:rFonts w:hint="eastAsia"/>
        </w:rPr>
      </w:pPr>
      <w:r>
        <w:rPr>
          <w:rFonts w:hint="eastAsia"/>
        </w:rPr>
        <w:t>践行全过程人民民主 助推政协协商与基层协商有效衔接</w:t>
      </w:r>
    </w:p>
    <w:p w14:paraId="2E92C42C">
      <w:pPr>
        <w:pStyle w:val="24"/>
        <w:bidi w:val="0"/>
        <w:rPr>
          <w:rFonts w:hint="eastAsia"/>
        </w:rPr>
      </w:pPr>
      <w:r>
        <w:rPr>
          <w:rFonts w:hint="eastAsia"/>
        </w:rPr>
        <w:t>——基于翔安区政协镇街委员联络处的实践与思考</w:t>
      </w:r>
    </w:p>
    <w:p w14:paraId="65D6076D">
      <w:pPr>
        <w:pStyle w:val="13"/>
        <w:rPr>
          <w:rFonts w:hint="eastAsia" w:ascii="方正兰亭黑3_GBK Regular" w:hAnsi="方正兰亭黑3_GBK Regular" w:eastAsia="方正兰亭黑3_GBK Regular"/>
          <w:sz w:val="18"/>
          <w:szCs w:val="24"/>
        </w:rPr>
      </w:pPr>
    </w:p>
    <w:p w14:paraId="0EBC0B8E">
      <w:pPr>
        <w:pStyle w:val="24"/>
        <w:bidi w:val="0"/>
        <w:rPr>
          <w:rFonts w:hint="eastAsia"/>
          <w:b/>
          <w:bCs/>
        </w:rPr>
      </w:pPr>
      <w:r>
        <w:rPr>
          <w:rFonts w:hint="eastAsia"/>
          <w:b/>
          <w:bCs/>
        </w:rPr>
        <w:t xml:space="preserve">提案故事  </w:t>
      </w:r>
    </w:p>
    <w:p w14:paraId="2C9BA3EC">
      <w:pPr>
        <w:pStyle w:val="24"/>
        <w:bidi w:val="0"/>
        <w:rPr>
          <w:rFonts w:hint="eastAsia"/>
        </w:rPr>
      </w:pPr>
      <w:r>
        <w:rPr>
          <w:rFonts w:hint="eastAsia"/>
        </w:rPr>
        <w:t>“送王船”申遗及保护 民盟在行动</w:t>
      </w:r>
    </w:p>
    <w:p w14:paraId="21E9424D">
      <w:pPr>
        <w:pStyle w:val="24"/>
        <w:bidi w:val="0"/>
        <w:rPr>
          <w:rFonts w:hint="eastAsia"/>
        </w:rPr>
      </w:pPr>
      <w:r>
        <w:rPr>
          <w:rFonts w:hint="eastAsia"/>
        </w:rPr>
        <w:t>率先实施宫颈癌疫苗惠民工程</w:t>
      </w:r>
    </w:p>
    <w:p w14:paraId="61BB62B5">
      <w:pPr>
        <w:pStyle w:val="24"/>
        <w:bidi w:val="0"/>
        <w:rPr>
          <w:rFonts w:hint="eastAsia"/>
        </w:rPr>
      </w:pPr>
    </w:p>
    <w:p w14:paraId="51D2C110">
      <w:pPr>
        <w:pStyle w:val="24"/>
        <w:bidi w:val="0"/>
        <w:rPr>
          <w:rFonts w:hint="eastAsia"/>
          <w:b/>
          <w:bCs/>
        </w:rPr>
      </w:pPr>
      <w:r>
        <w:rPr>
          <w:rFonts w:hint="eastAsia"/>
          <w:b/>
          <w:bCs/>
        </w:rPr>
        <w:t xml:space="preserve">文苑漫步  </w:t>
      </w:r>
    </w:p>
    <w:p w14:paraId="35E839EF">
      <w:pPr>
        <w:pStyle w:val="24"/>
        <w:bidi w:val="0"/>
        <w:rPr>
          <w:rFonts w:hint="eastAsia"/>
        </w:rPr>
      </w:pPr>
      <w:r>
        <w:rPr>
          <w:rFonts w:hint="eastAsia"/>
        </w:rPr>
        <w:t>古渔村沙坡尾</w:t>
      </w:r>
    </w:p>
    <w:p w14:paraId="6B506E11">
      <w:pPr>
        <w:pStyle w:val="13"/>
        <w:rPr>
          <w:rFonts w:hint="eastAsia" w:ascii="方正兰亭黑3_GBK Regular" w:hAnsi="方正兰亭黑3_GBK Regular" w:eastAsia="方正兰亭黑3_GBK Regular"/>
          <w:sz w:val="18"/>
          <w:szCs w:val="24"/>
          <w:lang w:val="en-US" w:eastAsia="zh-CN"/>
        </w:rPr>
      </w:pPr>
    </w:p>
    <w:p w14:paraId="3EF13450">
      <w:pPr>
        <w:pStyle w:val="24"/>
        <w:ind w:firstLine="562"/>
        <w:rPr>
          <w:rFonts w:hint="default"/>
          <w:lang w:val="en-US" w:eastAsia="zh-CN"/>
        </w:rPr>
      </w:pPr>
    </w:p>
    <w:p w14:paraId="7000F0AC">
      <w:pPr>
        <w:pStyle w:val="2"/>
        <w:spacing w:afterLines="0" w:line="360" w:lineRule="auto"/>
        <w:rPr>
          <w:b/>
          <w:highlight w:val="yellow"/>
          <w:lang w:val="zh-CN"/>
        </w:rPr>
      </w:pPr>
      <w:r>
        <w:rPr>
          <w:rFonts w:hint="eastAsia"/>
          <w:b/>
          <w:highlight w:val="yellow"/>
          <w:lang w:val="en-US" w:eastAsia="zh-CN"/>
        </w:rPr>
        <w:t>特稿</w:t>
      </w:r>
    </w:p>
    <w:p w14:paraId="3689072F">
      <w:pPr>
        <w:bidi w:val="0"/>
        <w:rPr>
          <w:rFonts w:hint="eastAsia"/>
        </w:rPr>
      </w:pPr>
      <w:r>
        <w:rPr>
          <w:rFonts w:hint="eastAsia"/>
        </w:rPr>
        <w:t>深学笃行 奋力担当 为厦门努力率先实现</w:t>
      </w:r>
    </w:p>
    <w:p w14:paraId="4E8DDED6">
      <w:pPr>
        <w:bidi w:val="0"/>
        <w:rPr>
          <w:rFonts w:hint="eastAsia"/>
        </w:rPr>
      </w:pPr>
      <w:r>
        <w:rPr>
          <w:rFonts w:hint="eastAsia"/>
        </w:rPr>
        <w:t>社会主义现代化贡献智慧和力量</w:t>
      </w:r>
    </w:p>
    <w:p w14:paraId="6AB44916">
      <w:pPr>
        <w:bidi w:val="0"/>
        <w:rPr>
          <w:rFonts w:hint="eastAsia"/>
        </w:rPr>
      </w:pPr>
      <w:r>
        <w:rPr>
          <w:rFonts w:hint="eastAsia"/>
        </w:rPr>
        <w:t>——访厦门市政协主席张国旺</w:t>
      </w:r>
    </w:p>
    <w:p w14:paraId="5EF35226">
      <w:pPr>
        <w:pStyle w:val="24"/>
        <w:bidi w:val="0"/>
        <w:rPr>
          <w:rFonts w:hint="eastAsia"/>
        </w:rPr>
      </w:pPr>
      <w:r>
        <w:rPr>
          <w:rFonts w:hint="eastAsia"/>
        </w:rPr>
        <w:t>“我们要怀着特殊感情、发挥独特优势，把习近平总书记在庆祝中国人民政治协商会议成立75周年大会上的重要讲话精神，与总书记对福建、厦门工作的重要讲话重要指示批示精神，以及总书记在福建、厦门工作期间提出的重要理念和开创的重大实践，一体深学细悟、整体融会贯通、深入贯彻落实。”厦门市政协主席张国旺表示，市政协把学习贯彻习近平总书记重要讲话精神作为重大政治任务，作为贯穿政协工作的鲜明主线，牢记特殊责任、勇担特区使命，坚持党的领导、统一战线、协商民主有机结合，锚定专门协商之责，提升双向发力之能，以争优争先争效的实际行动，为把习近平总书记擘画的宏伟蓝图变成美好现实广泛凝心聚力。</w:t>
      </w:r>
    </w:p>
    <w:p w14:paraId="6F0DC611">
      <w:pPr>
        <w:pStyle w:val="24"/>
        <w:bidi w:val="0"/>
        <w:rPr>
          <w:rFonts w:hint="eastAsia"/>
        </w:rPr>
      </w:pPr>
    </w:p>
    <w:p w14:paraId="76744DAB">
      <w:pPr>
        <w:pStyle w:val="24"/>
        <w:bidi w:val="0"/>
        <w:rPr>
          <w:rFonts w:hint="eastAsia"/>
          <w:b/>
          <w:bCs/>
        </w:rPr>
      </w:pPr>
      <w:r>
        <w:rPr>
          <w:rFonts w:hint="eastAsia"/>
          <w:b/>
          <w:bCs/>
        </w:rPr>
        <w:t>悟思想 明方向  凝心铸魂强化引领</w:t>
      </w:r>
    </w:p>
    <w:p w14:paraId="2166E57C">
      <w:pPr>
        <w:pStyle w:val="24"/>
        <w:bidi w:val="0"/>
        <w:rPr>
          <w:rFonts w:hint="eastAsia"/>
        </w:rPr>
      </w:pPr>
      <w:r>
        <w:rPr>
          <w:rFonts w:hint="eastAsia"/>
        </w:rPr>
        <w:t>厦门市政协健全完善了以党组理论学习中心组学习为引领的学习体系，打造了求是学堂、名家讲堂、暑期研习班、委员社区讲堂等系列学习品牌，政治学习的带动面、辐射面不断拓宽。</w:t>
      </w:r>
    </w:p>
    <w:p w14:paraId="2089145C">
      <w:pPr>
        <w:pStyle w:val="24"/>
        <w:bidi w:val="0"/>
        <w:rPr>
          <w:rFonts w:hint="eastAsia"/>
        </w:rPr>
      </w:pPr>
      <w:r>
        <w:rPr>
          <w:rFonts w:hint="eastAsia"/>
        </w:rPr>
        <w:t>张国旺说，厦门是习近平新时代中国特色社会主义思想的重要孕育地和先行实践地，在深入领会把握这一思想上更有条件、更有优势，也更有责任。市政协坚持“第一议题”制度，及时跟进学习贯彻习近平总书记重要讲话重要指示精神，不断推进习近平总书记关于加强和改进人民政协工作的重要思想的学习研究和宣传阐释，引导各参加单位和政协委员更加深刻领悟“两个确立”的决定性意义，更加坚决做到“两个维护”。</w:t>
      </w:r>
    </w:p>
    <w:p w14:paraId="16C71587">
      <w:pPr>
        <w:pStyle w:val="24"/>
        <w:bidi w:val="0"/>
        <w:rPr>
          <w:rFonts w:hint="eastAsia"/>
        </w:rPr>
      </w:pPr>
    </w:p>
    <w:p w14:paraId="50E6AC04">
      <w:pPr>
        <w:pStyle w:val="24"/>
        <w:bidi w:val="0"/>
        <w:rPr>
          <w:rFonts w:hint="eastAsia"/>
          <w:b/>
          <w:bCs/>
        </w:rPr>
      </w:pPr>
      <w:r>
        <w:rPr>
          <w:rFonts w:hint="eastAsia"/>
          <w:b/>
          <w:bCs/>
        </w:rPr>
        <w:t xml:space="preserve">集众智 献良策  紧扣中心精准建言  </w:t>
      </w:r>
    </w:p>
    <w:p w14:paraId="079AED9B">
      <w:pPr>
        <w:pStyle w:val="24"/>
        <w:bidi w:val="0"/>
        <w:rPr>
          <w:rFonts w:hint="eastAsia"/>
        </w:rPr>
      </w:pPr>
      <w:r>
        <w:rPr>
          <w:rFonts w:hint="eastAsia"/>
        </w:rPr>
        <w:t>“政协履职要与党委政府合心、合力、合拍，做到党政工作推进到哪里、政协工作就跟进到哪里。”张国旺说到，市政协紧紧围绕贯彻落实习近平总书记在福建、厦门考察时的重要讲话精神，紧扣“国之大者”和“民之关切”，找准履职的切入点、着力点、落脚点，持续向中心聚焦，积极为大局出力。</w:t>
      </w:r>
    </w:p>
    <w:p w14:paraId="641EA548">
      <w:pPr>
        <w:pStyle w:val="24"/>
        <w:bidi w:val="0"/>
        <w:rPr>
          <w:rFonts w:hint="eastAsia"/>
        </w:rPr>
      </w:pPr>
      <w:r>
        <w:rPr>
          <w:rFonts w:hint="eastAsia"/>
        </w:rPr>
        <w:t>着眼改革开放这一经济特区与生俱来的重要使命，厦门市政协主动融入，助力以改革破题、以开放聚势。紧扣市委市政府推进综合改革试点、重点领域改革等中心工作集思广益，助推形成更多首创性、突破性、标志性改革成果。围绕提升城市国际化水平、实施自贸试验区提升战略等谋精准之策，助力厦门在更高水平、更深层次、更宽领域推动改革开放。</w:t>
      </w:r>
    </w:p>
    <w:p w14:paraId="09DBA562">
      <w:pPr>
        <w:pStyle w:val="24"/>
        <w:bidi w:val="0"/>
        <w:rPr>
          <w:rFonts w:hint="eastAsia"/>
        </w:rPr>
      </w:pPr>
      <w:r>
        <w:rPr>
          <w:rFonts w:hint="eastAsia"/>
        </w:rPr>
        <w:t>“习近平生态文明思想的‘厦门实践’”从去年以来一直是一个“热词”。对于如何深化拓展生态文明建设“厦门实践”，厦门市政协拿出了一份高质量的建言成果。把“传承弘扬湖治理经验，持续提升海洋生态修复”作为年度第一场议政性常委会会议议题，提交发言材料74篇，提出一系列针对性建议。今年，市政协还将针对海洋生态环境保护与海洋资源合理开发、海岸线修复情况等加强调研视察、开展协商议政。</w:t>
      </w:r>
    </w:p>
    <w:p w14:paraId="689DDF56">
      <w:pPr>
        <w:pStyle w:val="24"/>
        <w:bidi w:val="0"/>
        <w:rPr>
          <w:rFonts w:hint="eastAsia"/>
        </w:rPr>
      </w:pPr>
      <w:r>
        <w:rPr>
          <w:rFonts w:hint="eastAsia"/>
        </w:rPr>
        <w:t>民之所向，政协所往。快递小哥、外卖骑手、网约车司机等新就业群体的合法权益如何保障？厦门市政协也深入思考，交出了一份暖心的履职答卷。“今年，市委再次点题，我们的协商式民主监督将持续聚焦‘新就业形态劳动者权益保障’，跟踪调研、接续推进，助推党委政府决策部署落地见效，助力形成有厦门特色的新就业形态劳动者权益保障模式，让厦门这座文明城市更有温度。”张国旺说。</w:t>
      </w:r>
    </w:p>
    <w:p w14:paraId="40C3341F">
      <w:pPr>
        <w:pStyle w:val="24"/>
        <w:bidi w:val="0"/>
        <w:rPr>
          <w:rFonts w:hint="eastAsia"/>
        </w:rPr>
      </w:pPr>
      <w:r>
        <w:rPr>
          <w:rFonts w:hint="eastAsia"/>
        </w:rPr>
        <w:t>据了解，厦门市政协围绕科技创新和产业创新深度融合、建设全国海洋经济发展示范区等议题，将开展重要协商22场，立项调研课题73个，以高质量履职助推高质量发展。</w:t>
      </w:r>
    </w:p>
    <w:p w14:paraId="3144EFC0">
      <w:pPr>
        <w:pStyle w:val="24"/>
        <w:bidi w:val="0"/>
        <w:rPr>
          <w:rFonts w:hint="eastAsia"/>
        </w:rPr>
      </w:pPr>
    </w:p>
    <w:p w14:paraId="7A5376EA">
      <w:pPr>
        <w:pStyle w:val="24"/>
        <w:bidi w:val="0"/>
        <w:rPr>
          <w:rFonts w:hint="eastAsia"/>
          <w:b/>
          <w:bCs/>
        </w:rPr>
      </w:pPr>
      <w:r>
        <w:rPr>
          <w:rFonts w:hint="eastAsia"/>
          <w:b/>
          <w:bCs/>
        </w:rPr>
        <w:t>齐众心 增共识  团结各界汇聚合力</w:t>
      </w:r>
    </w:p>
    <w:p w14:paraId="4272A6E1">
      <w:pPr>
        <w:pStyle w:val="24"/>
        <w:bidi w:val="0"/>
        <w:rPr>
          <w:rFonts w:hint="eastAsia"/>
        </w:rPr>
      </w:pPr>
      <w:r>
        <w:rPr>
          <w:rFonts w:hint="eastAsia"/>
        </w:rPr>
        <w:t>厦门市政协充分发挥统战组织功能，积极促进各方面关系和谐，为厦门改革发展稳定凝聚人心、汇聚力量。</w:t>
      </w:r>
    </w:p>
    <w:p w14:paraId="7CC512C8">
      <w:pPr>
        <w:pStyle w:val="24"/>
        <w:bidi w:val="0"/>
        <w:rPr>
          <w:rFonts w:hint="eastAsia"/>
        </w:rPr>
      </w:pPr>
      <w:r>
        <w:rPr>
          <w:rFonts w:hint="eastAsia"/>
        </w:rPr>
        <w:t xml:space="preserve">“做好对台工作，是厦门的重大使命和最大优势所在。”张国旺说，市政协积极服务两岸融合发展示范区建设，立足政协对台工作优势，发挥台胞委员、港澳委员以及港澳台特邀人士作用，在厦台经贸合作、闽台民间交往、落实台胞台企同等待遇等方面持续用力，依托新时代协商民主实践中心开展“走进政协，感悟协商民主”活动，广泛宣传阐释协商民主，有效助推厦门打造台胞台企登陆第一家园“第一站”。 </w:t>
      </w:r>
    </w:p>
    <w:p w14:paraId="091767B6">
      <w:pPr>
        <w:pStyle w:val="24"/>
        <w:bidi w:val="0"/>
        <w:rPr>
          <w:rFonts w:hint="eastAsia"/>
        </w:rPr>
      </w:pPr>
      <w:r>
        <w:rPr>
          <w:rFonts w:hint="eastAsia"/>
        </w:rPr>
        <w:t>市政协还着力用好侨这一大资源、一大优势、一大力量，以陈嘉庚先生诞辰150周年为契机，邀请海外侨胞赴厦考察、参加投洽会、列席政协全会……做深做实以侨引侨、以侨聚侨工作，广泛汇集侨心侨力。</w:t>
      </w:r>
    </w:p>
    <w:p w14:paraId="3F72FD19">
      <w:pPr>
        <w:pStyle w:val="24"/>
        <w:bidi w:val="0"/>
        <w:rPr>
          <w:rFonts w:hint="eastAsia"/>
        </w:rPr>
      </w:pPr>
      <w:r>
        <w:rPr>
          <w:rFonts w:hint="eastAsia"/>
        </w:rPr>
        <w:t>联系一界，团结一片。厦门市政协注重发挥界别优势，在全市建立委员联系点176个，实现界别、镇街全覆盖。张国旺表示，新的一年，要进一步发挥专委会基础性作用，加强对界别工作的联系、服务和指导，推动反映社情民意、联系群众、服务人民机制不断健全完善，促进界别工作活起来、实起来。</w:t>
      </w:r>
    </w:p>
    <w:p w14:paraId="2FE243B1">
      <w:pPr>
        <w:pStyle w:val="24"/>
        <w:bidi w:val="0"/>
        <w:rPr>
          <w:rFonts w:hint="eastAsia"/>
        </w:rPr>
      </w:pPr>
    </w:p>
    <w:p w14:paraId="172C726B">
      <w:pPr>
        <w:pStyle w:val="24"/>
        <w:bidi w:val="0"/>
        <w:rPr>
          <w:rFonts w:hint="eastAsia"/>
          <w:b/>
          <w:bCs/>
        </w:rPr>
      </w:pPr>
      <w:r>
        <w:rPr>
          <w:rFonts w:hint="eastAsia"/>
          <w:b/>
          <w:bCs/>
        </w:rPr>
        <w:t>谋创新 提效能  夯实基础增强活力</w:t>
      </w:r>
    </w:p>
    <w:p w14:paraId="3A67C041">
      <w:pPr>
        <w:pStyle w:val="24"/>
        <w:bidi w:val="0"/>
        <w:rPr>
          <w:rFonts w:hint="eastAsia"/>
        </w:rPr>
      </w:pPr>
      <w:r>
        <w:rPr>
          <w:rFonts w:hint="eastAsia"/>
        </w:rPr>
        <w:t>张国旺告诉记者，去年11月，中共厦门市委召开政协工作会议，对加强全市政协工作作出具体部署。市政协深入学习贯彻中共中央和省委、市委关于政协工作的新部署新要求，坚持以改革创新精神推进履职能力建设，推动政协工作与时俱进、创新发展。</w:t>
      </w:r>
    </w:p>
    <w:p w14:paraId="6A0597BF">
      <w:pPr>
        <w:pStyle w:val="24"/>
        <w:bidi w:val="0"/>
        <w:rPr>
          <w:rFonts w:hint="eastAsia"/>
        </w:rPr>
      </w:pPr>
      <w:r>
        <w:rPr>
          <w:rFonts w:hint="eastAsia"/>
        </w:rPr>
        <w:t>“我们着力加强制度化、规范化、程序化等功能建设，今年将持续加力，正全面梳理现有制度，对标全国政协、省政协，结合工作实际，扎实做好‘立改废’‘精装修’工作，以促进履职更加规范、互动更加充分、协商更加有效。”张国旺说道。</w:t>
      </w:r>
    </w:p>
    <w:p w14:paraId="50F3BA7A">
      <w:pPr>
        <w:pStyle w:val="24"/>
        <w:bidi w:val="0"/>
        <w:rPr>
          <w:rFonts w:hint="eastAsia"/>
        </w:rPr>
      </w:pPr>
      <w:r>
        <w:rPr>
          <w:rFonts w:hint="eastAsia"/>
        </w:rPr>
        <w:t>“学思践悟”学习平台、“众事商量”协商平台、“凝心向党”聚识平台、“爱心惠民”服务平台、“智慧赋能”支撑平台……“搭台”工作也是厦门市政协着力的重点。锚定专门协商机构定位，坚持“在”政协协商而不是“和”政协协商，不断拓展协商平台载体，在协商中促进广泛团结、推进多党合作、实践人民民主。</w:t>
      </w:r>
    </w:p>
    <w:p w14:paraId="653FAFE3">
      <w:pPr>
        <w:pStyle w:val="24"/>
        <w:bidi w:val="0"/>
        <w:rPr>
          <w:rFonts w:hint="eastAsia"/>
        </w:rPr>
      </w:pPr>
      <w:r>
        <w:rPr>
          <w:rFonts w:hint="eastAsia"/>
        </w:rPr>
        <w:t>对于“两支队伍”建设，厦门市政协深入研究，拿出了不少实招、硬招。坚持加强管理与优化服务结合、表扬激励与纪律约束并重，完善委员履职考核、知情明政等制度机制。在机关干部队伍建设上，“让奋力拼搏、奋勇争先的实干家有为有位，让默默无闻、兢兢业业的老实人不受委屈、不吃亏”已成为共识，鲜明的用人导向激活了干事创业一池春水。</w:t>
      </w:r>
    </w:p>
    <w:p w14:paraId="23ADEB47">
      <w:pPr>
        <w:pStyle w:val="24"/>
        <w:bidi w:val="0"/>
        <w:rPr>
          <w:rFonts w:hint="eastAsia"/>
        </w:rPr>
      </w:pPr>
      <w:r>
        <w:rPr>
          <w:rFonts w:hint="eastAsia"/>
        </w:rPr>
        <w:t>2025年是厦门市政协成立70周年。甫一开年，市政协就专题召开了持续深化拓展“三争”行动、开展“奋力拼搏、奋勇争先”专项行动部署会，“干字当头”“拼搏争先”成为贯穿其中的关键词。张国旺表示，将认真贯彻落实习近平总书记关于加强和改进人民政协工作的重要思想，切实担负起“落实下去、凝聚起来”的政治责任，紧盯“先”的目标导向，强化“拼”的精神状态，把握“实”的判断标准，更好发挥专门协商机构作用，为厦门努力率先实现社会主义现代化广泛凝聚人心、凝聚共识、凝聚智慧、凝聚力量。</w:t>
      </w:r>
    </w:p>
    <w:p w14:paraId="602F03C7">
      <w:pPr>
        <w:pStyle w:val="26"/>
        <w:bidi w:val="0"/>
        <w:rPr>
          <w:rFonts w:hint="eastAsia"/>
        </w:rPr>
      </w:pPr>
      <w:r>
        <w:rPr>
          <w:rFonts w:hint="eastAsia"/>
        </w:rPr>
        <w:t>（来源：人民政协报）</w:t>
      </w:r>
    </w:p>
    <w:p w14:paraId="1056C25E">
      <w:pPr>
        <w:pStyle w:val="2"/>
        <w:spacing w:afterLines="0" w:line="360" w:lineRule="auto"/>
        <w:rPr>
          <w:rFonts w:hint="eastAsia"/>
          <w:b/>
          <w:highlight w:val="yellow"/>
          <w:lang w:val="en-US" w:eastAsia="zh-CN"/>
        </w:rPr>
      </w:pPr>
    </w:p>
    <w:p w14:paraId="2FEBD211">
      <w:pPr>
        <w:pStyle w:val="2"/>
        <w:spacing w:afterLines="0" w:line="360" w:lineRule="auto"/>
        <w:rPr>
          <w:b/>
          <w:highlight w:val="yellow"/>
          <w:lang w:val="zh-CN"/>
        </w:rPr>
      </w:pPr>
      <w:r>
        <w:rPr>
          <w:rFonts w:hint="eastAsia"/>
          <w:b/>
          <w:highlight w:val="yellow"/>
          <w:lang w:val="en-US" w:eastAsia="zh-CN"/>
        </w:rPr>
        <w:t>贯彻全国两会精神</w:t>
      </w:r>
    </w:p>
    <w:p w14:paraId="3ACA4308">
      <w:pPr>
        <w:bidi w:val="0"/>
        <w:rPr>
          <w:rFonts w:hint="eastAsia"/>
        </w:rPr>
      </w:pPr>
      <w:r>
        <w:rPr>
          <w:rFonts w:hint="eastAsia"/>
        </w:rPr>
        <w:t>市政协召开常委会会议</w:t>
      </w:r>
    </w:p>
    <w:p w14:paraId="441D11F2">
      <w:pPr>
        <w:bidi w:val="0"/>
        <w:rPr>
          <w:rFonts w:hint="eastAsia"/>
        </w:rPr>
      </w:pPr>
      <w:r>
        <w:rPr>
          <w:rFonts w:hint="eastAsia"/>
        </w:rPr>
        <w:t>传达贯彻全国两会精神</w:t>
      </w:r>
    </w:p>
    <w:p w14:paraId="51CCEC59">
      <w:pPr>
        <w:pStyle w:val="24"/>
        <w:bidi w:val="0"/>
        <w:rPr>
          <w:rFonts w:hint="eastAsia"/>
        </w:rPr>
      </w:pPr>
      <w:r>
        <w:rPr>
          <w:rFonts w:hint="eastAsia"/>
        </w:rPr>
        <w:t>3月27日，市政协主席张国旺主持召开市政协十四届二十二次常委会会议，传达学习习近平总书记在全国两会期间的重要讲话精神和全国两会精神，研究贯彻意见。</w:t>
      </w:r>
    </w:p>
    <w:p w14:paraId="46B89E25">
      <w:pPr>
        <w:pStyle w:val="24"/>
        <w:bidi w:val="0"/>
        <w:rPr>
          <w:rFonts w:hint="eastAsia"/>
        </w:rPr>
      </w:pPr>
      <w:r>
        <w:rPr>
          <w:rFonts w:hint="eastAsia"/>
        </w:rPr>
        <w:t>会议指出，今年的全国两会，是在“十四五”规划收官之年召开的重要会议，要学深悟透精神实质，深刻领会党中央对当前形势的科学判断，对教育、科技、人才强国的战略部署，深刻把握经济社会发展目标任务和工作部署，确保政协工作始终与党中央保持高度一致。</w:t>
      </w:r>
    </w:p>
    <w:p w14:paraId="28420DCD">
      <w:pPr>
        <w:pStyle w:val="24"/>
        <w:bidi w:val="0"/>
        <w:rPr>
          <w:rFonts w:hint="eastAsia"/>
        </w:rPr>
      </w:pPr>
      <w:r>
        <w:rPr>
          <w:rFonts w:hint="eastAsia"/>
        </w:rPr>
        <w:t>会议强调，要把落实全国两会精神，与高质量组织实施年度重点协商和民主监督计划相结合，聚焦因地制宜发展新质生产力、全面深化改革扩大开放、推进区域协调发展等重要领域，广集众智献良策，加强监督促落实，彰显政协担当作为。要发扬民主增进团结，发挥港澳台侨资源优势，不断提升共识度、拓展团结面，广泛汇聚奋进共识合力。要真抓实干求实效，积极推动协商民主广泛多层制度化发展，推动政协工作作风大转变、效能大提升，为厦门努力率先实现社会主义现代化广泛凝聚人心、凝聚共识、凝聚智慧、凝聚力量！</w:t>
      </w:r>
    </w:p>
    <w:p w14:paraId="0708D2AB">
      <w:pPr>
        <w:bidi w:val="0"/>
        <w:rPr>
          <w:rFonts w:hint="eastAsia"/>
        </w:rPr>
      </w:pPr>
    </w:p>
    <w:p w14:paraId="0F99E69F">
      <w:pPr>
        <w:bidi w:val="0"/>
        <w:rPr>
          <w:rFonts w:hint="eastAsia"/>
        </w:rPr>
      </w:pPr>
      <w:r>
        <w:rPr>
          <w:rFonts w:hint="eastAsia"/>
        </w:rPr>
        <w:t>传达学习国务院《政府工作报告》精神</w:t>
      </w:r>
    </w:p>
    <w:p w14:paraId="2811EF54">
      <w:pPr>
        <w:pStyle w:val="24"/>
        <w:bidi w:val="0"/>
        <w:ind w:firstLine="5040" w:firstLineChars="1800"/>
        <w:rPr>
          <w:rFonts w:hint="eastAsia"/>
        </w:rPr>
      </w:pPr>
      <w:r>
        <w:rPr>
          <w:rFonts w:hint="eastAsia"/>
        </w:rPr>
        <w:t>黄世忠</w:t>
      </w:r>
    </w:p>
    <w:p w14:paraId="0567108C">
      <w:pPr>
        <w:pStyle w:val="24"/>
        <w:bidi w:val="0"/>
        <w:rPr>
          <w:rFonts w:hint="eastAsia"/>
        </w:rPr>
      </w:pPr>
      <w:r>
        <w:rPr>
          <w:rFonts w:hint="eastAsia"/>
        </w:rPr>
        <w:t>3月27日，在市政协十四届二十二次常委会上，全国人大代表、市政协副主席黄世忠同志传达国务院《政府工作报告》精神，摘要如下。</w:t>
      </w:r>
    </w:p>
    <w:p w14:paraId="7BC036CF">
      <w:pPr>
        <w:pStyle w:val="24"/>
        <w:bidi w:val="0"/>
        <w:rPr>
          <w:rFonts w:hint="eastAsia"/>
        </w:rPr>
      </w:pPr>
      <w:r>
        <w:rPr>
          <w:rFonts w:hint="eastAsia"/>
        </w:rPr>
        <w:t>《政府工作报告》分为三个部分。</w:t>
      </w:r>
    </w:p>
    <w:p w14:paraId="3B5888FB">
      <w:pPr>
        <w:pStyle w:val="24"/>
        <w:bidi w:val="0"/>
        <w:rPr>
          <w:rFonts w:hint="eastAsia"/>
          <w:b/>
          <w:bCs/>
        </w:rPr>
      </w:pPr>
      <w:r>
        <w:rPr>
          <w:rFonts w:hint="eastAsia"/>
          <w:b/>
          <w:bCs/>
        </w:rPr>
        <w:t>一是2024年工作回顾</w:t>
      </w:r>
    </w:p>
    <w:p w14:paraId="3B58165A">
      <w:pPr>
        <w:pStyle w:val="24"/>
        <w:bidi w:val="0"/>
        <w:rPr>
          <w:rFonts w:hint="eastAsia"/>
        </w:rPr>
      </w:pPr>
      <w:r>
        <w:rPr>
          <w:rFonts w:hint="eastAsia"/>
        </w:rPr>
        <w:t>报告指出，过去一年，我国经济运行总体平稳、稳中有进，全年经济社会发展主要目标任务顺利完成。一方面，“稳”的态势巩固延续。国内生产总值达到134.9万亿元、增长5%，增速居世界主要经济体前列。城镇新增就业1256万人、城镇调查失业率平均为5.1%，居民消费价格上涨0.2%。国际收支基本平衡，外汇储备超过3.2万亿美元。居民人均可支配收入实际增长5.1%。另一方面，“进”的步伐坚实有力。粮食产量首次跃上1.4万亿斤新台阶；高技术制造业、装备制造业增加值分别增长8.9%、7.7%，信息传输软件和信息技术服务业、租赁和商务服务业增加值分别增长10.9%、10.4%。集成电路、人工智能、量子科技等领域取得新成果；技术合同成交额增长11.2%。生态环境质量有新改善，优良天数比例上升至87.2%。机构改革全面完成。 </w:t>
      </w:r>
    </w:p>
    <w:p w14:paraId="29877F37">
      <w:pPr>
        <w:pStyle w:val="24"/>
        <w:bidi w:val="0"/>
        <w:rPr>
          <w:rFonts w:hint="eastAsia"/>
        </w:rPr>
      </w:pPr>
      <w:r>
        <w:rPr>
          <w:rFonts w:hint="eastAsia"/>
        </w:rPr>
        <w:t>一年来，政府主要做了七个方面工作：一是因时因势加强和创新宏观调控，推动经济回升向好；二是坚定不移全面深化改革扩大开放，增强发展内生动力；三是大力推动创新驱动发展，促进产业结构优化升级；四是统筹城乡区域协调发展，优化经济布局；五是积极发展社会事业，增进民生福祉；六是持续加强生态环境保护，提升绿色低碳发展水平；七是加强政府建设和治理创新，保持社会和谐稳定。</w:t>
      </w:r>
    </w:p>
    <w:p w14:paraId="7D31DC35">
      <w:pPr>
        <w:pStyle w:val="24"/>
        <w:bidi w:val="0"/>
        <w:rPr>
          <w:rFonts w:hint="eastAsia"/>
        </w:rPr>
      </w:pPr>
      <w:r>
        <w:rPr>
          <w:rFonts w:hint="eastAsia"/>
          <w:b/>
          <w:bCs/>
        </w:rPr>
        <w:t>二是2025年经济社会发展总体要求和政策取向</w:t>
      </w:r>
    </w:p>
    <w:p w14:paraId="0D14D4EF">
      <w:pPr>
        <w:pStyle w:val="24"/>
        <w:bidi w:val="0"/>
        <w:rPr>
          <w:rFonts w:hint="eastAsia"/>
        </w:rPr>
      </w:pPr>
      <w:r>
        <w:rPr>
          <w:rFonts w:hint="eastAsia"/>
        </w:rPr>
        <w:t>报告指出，做好新一年政府工作，要在以习近平同志为核心的党中央坚强领导下，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71CFFE80">
      <w:pPr>
        <w:pStyle w:val="24"/>
        <w:bidi w:val="0"/>
        <w:rPr>
          <w:rFonts w:hint="eastAsia"/>
        </w:rPr>
      </w:pPr>
      <w:r>
        <w:rPr>
          <w:rFonts w:hint="eastAsia"/>
        </w:rPr>
        <w:t>2025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报告提出，实施更加积极的财政政策，赤字率拟按4%左右安排，一般公共预算支出规模29.7万亿元，拟发行超长期特别国债1.3万亿元、特别国债5000亿元，拟安排地方政府专项债券4.4万亿元。实施适度宽松的货币政策，适时降准降息，更大力度促进楼市股市健康发展，加大对科技创新、绿色发展、提振消费以及民营、小微企业等的支持。强化宏观政策民生导向。打好政策“组合拳”。</w:t>
      </w:r>
    </w:p>
    <w:p w14:paraId="3D4137C0">
      <w:pPr>
        <w:pStyle w:val="24"/>
        <w:bidi w:val="0"/>
        <w:rPr>
          <w:rFonts w:hint="eastAsia"/>
          <w:b/>
          <w:bCs/>
        </w:rPr>
      </w:pPr>
      <w:r>
        <w:rPr>
          <w:rFonts w:hint="eastAsia"/>
          <w:b/>
          <w:bCs/>
        </w:rPr>
        <w:t>三是2025年政府工作任务</w:t>
      </w:r>
    </w:p>
    <w:p w14:paraId="442B6F71">
      <w:pPr>
        <w:pStyle w:val="24"/>
        <w:bidi w:val="0"/>
        <w:rPr>
          <w:rFonts w:hint="eastAsia"/>
        </w:rPr>
      </w:pPr>
      <w:r>
        <w:rPr>
          <w:rFonts w:hint="eastAsia"/>
        </w:rPr>
        <w:t>有十个方面：一是大力提振消费、提高投资效益，全方位扩大国内需求。促进消费和投资更好结合，加快补上内需特别是消费短板，使内需成为拉动经济增长的主动力和稳定锚。二是因地制宜发展新质生产力，加快建设现代化产业体系。推动科技创新和产业创新融合发展，大力推进新型工业化，做大做强先进制造业，积极发展现代服务业，促进新动能积厚成势、传统动能焕新升级。三是深入实施科教兴国战略，提升国家创新体系整体效能。坚持创新引领发展，一体推进教育发展、科技创新、人才培养，筑牢中国式现代化的基础性、战略性支撑。四是推动标志性改革举措加快落地，更好发挥经济体制改革牵引作用。扎实推进重点领域改革，着力破除制约发展的体制机制障碍，创造更加公平、更有活力的市场环境。五是扩大高水平对外开放，积极稳外贸稳外资。无论外部环境如何变化，始终坚持对外开放不动摇，稳步扩大制度型开放，有序扩大自主开放和单边开放，以开放促改革促发展。六是有效防范化解重点领域风险，牢牢守住不发生系统性风险底线。更好统筹发展和安全，坚持在发展中逐步化解风险，努力实现高质量发展和高水平安全的良性互动。七是着力抓好“三农”工作，深入推进乡村全面振兴。坚持农业农村优先发展，学习运用“千万工程”经验，完善强农惠农富农支持制度，千方百计推动农业增效益、农村增活力、农民增收入。八是推进新型城镇化和区域协调发展，进一步优化发展空间格局。完善实施区域协调发展战略机制，坚持以人为本提高城镇化质量水平，构建优势互补的区域经济布局和国土空间体系。九是协同推进降碳减污扩绿增长，加快经济社会发展全面绿色转型。进一步深化生态文明体制改革，统筹产业结构调整、污染治理、生态保护、应对气候变化，推进生态优先、节约集约、绿色低碳发展。十是加大保障和改善民生力度，提升社会治理效能。加强普惠性、基础性、兜底性民生建设，稳步提高公共服务和社会保障水平，促进社会和谐稳定，不断增强人民群众获得感幸福感安全感。 </w:t>
      </w:r>
    </w:p>
    <w:p w14:paraId="42D1213C">
      <w:pPr>
        <w:pStyle w:val="24"/>
        <w:bidi w:val="0"/>
        <w:rPr>
          <w:rFonts w:hint="eastAsia"/>
        </w:rPr>
      </w:pPr>
      <w:r>
        <w:rPr>
          <w:rFonts w:hint="eastAsia"/>
        </w:rPr>
        <w:t>报告还对“十五五”规划编制，加强政府自身建设，民族、宗教和侨务工作，国防和军队建设，港澳发展和两岸关系，以及我国外交政策等作了阐述。</w:t>
      </w:r>
    </w:p>
    <w:p w14:paraId="4A08A73A">
      <w:pPr>
        <w:pStyle w:val="13"/>
        <w:rPr>
          <w:rFonts w:hint="eastAsia"/>
        </w:rPr>
      </w:pPr>
    </w:p>
    <w:p w14:paraId="3B9C9ACE">
      <w:pPr>
        <w:bidi w:val="0"/>
        <w:rPr>
          <w:rFonts w:hint="eastAsia"/>
        </w:rPr>
      </w:pPr>
    </w:p>
    <w:p w14:paraId="72723523">
      <w:pPr>
        <w:bidi w:val="0"/>
        <w:rPr>
          <w:rFonts w:hint="eastAsia" w:ascii="思源黑体 CN Bold" w:hAnsi="思源黑体 CN Bold" w:eastAsia="思源黑体 CN Bold"/>
          <w:b w:val="0"/>
          <w:color w:val="3E3A39"/>
          <w:spacing w:val="5"/>
          <w:szCs w:val="24"/>
        </w:rPr>
      </w:pPr>
      <w:r>
        <w:rPr>
          <w:rFonts w:hint="eastAsia"/>
        </w:rPr>
        <w:t>传达学习全国政协十四届三次会议精神</w:t>
      </w:r>
    </w:p>
    <w:p w14:paraId="592F9673">
      <w:pPr>
        <w:pStyle w:val="24"/>
        <w:bidi w:val="0"/>
        <w:ind w:firstLine="5040" w:firstLineChars="1800"/>
        <w:rPr>
          <w:rFonts w:hint="eastAsia"/>
        </w:rPr>
      </w:pPr>
      <w:r>
        <w:rPr>
          <w:rFonts w:hint="eastAsia"/>
        </w:rPr>
        <w:t>范扎根</w:t>
      </w:r>
    </w:p>
    <w:p w14:paraId="39CE2798">
      <w:pPr>
        <w:pStyle w:val="24"/>
        <w:bidi w:val="0"/>
        <w:rPr>
          <w:rFonts w:hint="eastAsia"/>
        </w:rPr>
      </w:pPr>
      <w:r>
        <w:rPr>
          <w:rFonts w:hint="eastAsia"/>
        </w:rPr>
        <w:t>3月27日，在市政协十四届二十二次常委会上，全国政协委员、国家税务总局厦门市税务局党委书记、局长范扎根同志传达全国政协十四届三次会议精神，摘要如下。</w:t>
      </w:r>
    </w:p>
    <w:p w14:paraId="7DCC04F5">
      <w:pPr>
        <w:pStyle w:val="24"/>
        <w:bidi w:val="0"/>
        <w:rPr>
          <w:rFonts w:hint="eastAsia"/>
        </w:rPr>
      </w:pPr>
      <w:r>
        <w:rPr>
          <w:rFonts w:hint="eastAsia"/>
        </w:rPr>
        <w:t>全国政协十四届三次会议于3月4日至10日在北京举行，中共中央总书记、国家主席、中央军委主席习近平等党和国家领导同志出席大会开幕会和闭幕会，看望委员并参加联组讨论，与委员们共商国是。会议期间，习近平总书记看望了民盟、民进、教育界委员，并参加联组会，听取意见和建议，发表重要讲话。</w:t>
      </w:r>
    </w:p>
    <w:p w14:paraId="77C8EDE7">
      <w:pPr>
        <w:pStyle w:val="24"/>
        <w:bidi w:val="0"/>
        <w:rPr>
          <w:rFonts w:hint="eastAsia"/>
        </w:rPr>
      </w:pPr>
      <w:r>
        <w:rPr>
          <w:rFonts w:hint="eastAsia"/>
        </w:rPr>
        <w:t>会议审议批准王沪宁同志所作的常委会工作报告、蒋作君同志所作的提案工作情况报告。委员们列席第十四届全国人民代表大会第三次会议，听取并讨论李强同志所作的政府工作报告，听取并讨论最高人民法院工作报告、最高人民检察院工作报告，讨论其他有关报告等，表示赞同并提出意见和建议。</w:t>
      </w:r>
    </w:p>
    <w:p w14:paraId="715C1419">
      <w:pPr>
        <w:pStyle w:val="24"/>
        <w:bidi w:val="0"/>
        <w:rPr>
          <w:rFonts w:hint="eastAsia"/>
        </w:rPr>
      </w:pPr>
      <w:r>
        <w:rPr>
          <w:rFonts w:hint="eastAsia"/>
        </w:rPr>
        <w:t>这次会议，共举行7场中央政治局常委同志与委员共商国是活动，召开4次全体会议、2场大会发言、6次小组（联组）会议、8场界别协商活动，列席全国人大全体会议2次，举行1场新闻发布会、3场“委员通道”集体采访活动,2500多名中外记者对大会进行报道。会议务实高效，取得丰硕议政成果，是一次高举旗帜、凝心聚力、求真务实、团结奋进的大会。</w:t>
      </w:r>
    </w:p>
    <w:p w14:paraId="1A62B71B">
      <w:pPr>
        <w:pStyle w:val="24"/>
        <w:bidi w:val="0"/>
        <w:rPr>
          <w:rFonts w:hint="eastAsia"/>
          <w:b/>
          <w:bCs/>
        </w:rPr>
      </w:pPr>
      <w:r>
        <w:rPr>
          <w:rFonts w:hint="eastAsia"/>
          <w:b/>
          <w:bCs/>
        </w:rPr>
        <w:t>一、全国政协常委会工作报告主要精神</w:t>
      </w:r>
    </w:p>
    <w:p w14:paraId="0D74318E">
      <w:pPr>
        <w:pStyle w:val="24"/>
        <w:bidi w:val="0"/>
        <w:rPr>
          <w:rFonts w:hint="eastAsia"/>
        </w:rPr>
      </w:pPr>
      <w:r>
        <w:rPr>
          <w:rFonts w:hint="eastAsia"/>
        </w:rPr>
        <w:t>全国政协常委会工作报告分为两个部分：</w:t>
      </w:r>
    </w:p>
    <w:p w14:paraId="30FC9AC2">
      <w:pPr>
        <w:pStyle w:val="24"/>
        <w:bidi w:val="0"/>
        <w:rPr>
          <w:rFonts w:hint="eastAsia"/>
        </w:rPr>
      </w:pPr>
      <w:r>
        <w:rPr>
          <w:rFonts w:hint="eastAsia"/>
        </w:rPr>
        <w:t>第一部分，2024年主要工作。报告指出，一年来，全国政协着重在四个方面下功夫：一是坚持中国共产党对人民政协的全面领导，贯彻落实习近平总书记重要指示精神和中共中央决策部署；二是隆重庆祝中国人民政治协商会议成立75周年，坚定道路自信、理论自信、制度自信、文化自信；三是深入学习贯彻党的二十届三中全会精神，聚焦进一步全面深化改革、推进中国式现代化重大问题建言献策；四是积极发挥专委会基础性作用，激发政协委员履职积极性、主动性、创造性。</w:t>
      </w:r>
    </w:p>
    <w:p w14:paraId="68AE608C">
      <w:pPr>
        <w:pStyle w:val="24"/>
        <w:bidi w:val="0"/>
        <w:rPr>
          <w:rFonts w:hint="eastAsia"/>
        </w:rPr>
      </w:pPr>
      <w:r>
        <w:rPr>
          <w:rFonts w:hint="eastAsia"/>
        </w:rPr>
        <w:t>主要做了六个方面工作：一是坚持用习近平新时代中国特色社会主义思想凝心铸魂，夯实团结奋斗的共同思想政治基础；二是紧扣党和国家中心任务履职建言，提高协商议政质量；三是加强和创新经常性工作，提高履职成效；四是发挥统一战线组织功能，画好最大同心圆；五是深化对外友好交往，服务党和国家对外工作大局；六是加强自身建设，提升政协工作制度化、规范化、程序化水平。</w:t>
      </w:r>
    </w:p>
    <w:p w14:paraId="7052B102">
      <w:pPr>
        <w:pStyle w:val="24"/>
        <w:bidi w:val="0"/>
        <w:rPr>
          <w:rFonts w:hint="eastAsia"/>
        </w:rPr>
      </w:pPr>
      <w:r>
        <w:rPr>
          <w:rFonts w:hint="eastAsia"/>
        </w:rPr>
        <w:t>第二部分，2025年主要任务。报告强调，2025年是“十四五”规划收官之年，也是进一步全面深化改革的重要一年。人民政协要坚持以习近平新时代中国特色社会主义思想为指导，深刻领悟“两个确立”的决定性意义，增强“四个意识”、坚定“四个自信”、做到“两个维护”，全面贯彻落实党的二十大和二十届二中、三中全会精神，贯彻落实习近平总书记在庆祝中国人民政治协商会议成立75周年大会上的重要讲话精神，切实担负起把中共中央决策部署和对人民政协工作要求落实下去、把海内外中华儿女智慧和力量凝聚起来的政治责任，坚持围绕中心、服务大局，助力高质量完成“十四五”规划目标任务、为实现“十五五”良好开局打牢基础。并从四个方面进行了部署：一是坚持中国共产党对人民政协的全面领导；二是强化思想政治引领、广泛凝聚共识；三是紧扣推进中国式现代化议政建言；四是健全人民政协协商民主机制。</w:t>
      </w:r>
    </w:p>
    <w:p w14:paraId="542582E4">
      <w:pPr>
        <w:pStyle w:val="24"/>
        <w:bidi w:val="0"/>
        <w:rPr>
          <w:rFonts w:hint="eastAsia"/>
          <w:b/>
          <w:bCs/>
        </w:rPr>
      </w:pPr>
      <w:r>
        <w:rPr>
          <w:rFonts w:hint="eastAsia"/>
          <w:b/>
          <w:bCs/>
        </w:rPr>
        <w:t>二、王沪宁主席在闭幕会上的讲话精神</w:t>
      </w:r>
    </w:p>
    <w:p w14:paraId="79DD1CEB">
      <w:pPr>
        <w:pStyle w:val="24"/>
        <w:bidi w:val="0"/>
        <w:rPr>
          <w:rFonts w:hint="eastAsia"/>
        </w:rPr>
      </w:pPr>
      <w:r>
        <w:rPr>
          <w:rFonts w:hint="eastAsia"/>
        </w:rPr>
        <w:t>闭幕会上，王沪宁主席强调，要坚持人民政协性质定位，坚持团结和民主两大主题，扎实做好“四个凝聚”工作，不断提高政治协商、民主监督、参政议政水平。一要毫不动摇坚持中国共产党的全面领导；二要紧紧围绕推进中国式现代化履职尽责；三要切实发挥最广泛爱国统一战线组织的政治作用；四要更好发挥人民政协作为社会主义协商民主重要渠道和专门协商机构作用。</w:t>
      </w:r>
    </w:p>
    <w:p w14:paraId="605544B3">
      <w:pPr>
        <w:pStyle w:val="24"/>
        <w:bidi w:val="0"/>
        <w:rPr>
          <w:rFonts w:hint="eastAsia"/>
          <w:b/>
          <w:bCs/>
        </w:rPr>
      </w:pPr>
      <w:r>
        <w:rPr>
          <w:rFonts w:hint="eastAsia"/>
          <w:b/>
          <w:bCs/>
        </w:rPr>
        <w:t>三、委员履职建言情况</w:t>
      </w:r>
    </w:p>
    <w:p w14:paraId="6C655124">
      <w:pPr>
        <w:pStyle w:val="24"/>
        <w:bidi w:val="0"/>
        <w:rPr>
          <w:rFonts w:hint="eastAsia"/>
        </w:rPr>
      </w:pPr>
      <w:r>
        <w:rPr>
          <w:rFonts w:hint="eastAsia"/>
        </w:rPr>
        <w:t>来自全国各地34个界别的2082名全国政协委员认真履职尽责。全会共收到委员提案5890件，立案5002件；收到大会发言396份。</w:t>
      </w:r>
    </w:p>
    <w:p w14:paraId="1FF71516">
      <w:pPr>
        <w:pStyle w:val="24"/>
        <w:bidi w:val="0"/>
        <w:rPr>
          <w:rFonts w:hint="eastAsia"/>
        </w:rPr>
      </w:pPr>
      <w:r>
        <w:rPr>
          <w:rFonts w:hint="eastAsia"/>
        </w:rPr>
        <w:t>14位住厦全国政协委员严守会风会纪，积极参加各项履职活动。委员们围绕加快发展新质生产力、促进两岸融合发展、保障和改善民生、基层社会治理、文化传承发展等热点问题，报送社情民意信息38篇。立足厦门实际，重点关注金砖创新基地建设、产学研深度融合、航空燃料发展、跨省域教师编制统筹调整、托育服务立法等方面，提交提案41件，在全国两会舞台上发出厦门声音、讲好厦门故事，为厦门改革发展鼓与呼，较好地完成履职任务。</w:t>
      </w:r>
    </w:p>
    <w:p w14:paraId="6B8AB89A">
      <w:pPr>
        <w:pStyle w:val="13"/>
        <w:rPr>
          <w:rFonts w:hint="eastAsia"/>
        </w:rPr>
      </w:pPr>
    </w:p>
    <w:p w14:paraId="6D93497D">
      <w:pPr>
        <w:pStyle w:val="13"/>
        <w:rPr>
          <w:rFonts w:hint="eastAsia"/>
        </w:rPr>
      </w:pPr>
    </w:p>
    <w:p w14:paraId="57EA6A0F">
      <w:pPr>
        <w:bidi w:val="0"/>
        <w:rPr>
          <w:rFonts w:hint="eastAsia"/>
        </w:rPr>
      </w:pPr>
      <w:r>
        <w:rPr>
          <w:rFonts w:hint="eastAsia"/>
        </w:rPr>
        <w:t xml:space="preserve">学深悟透精神实质 </w:t>
      </w:r>
    </w:p>
    <w:p w14:paraId="503A7470">
      <w:pPr>
        <w:bidi w:val="0"/>
        <w:rPr>
          <w:rFonts w:hint="eastAsia"/>
        </w:rPr>
      </w:pPr>
      <w:r>
        <w:rPr>
          <w:rFonts w:hint="eastAsia"/>
        </w:rPr>
        <w:t>以高质量履职服务高质量发展</w:t>
      </w:r>
    </w:p>
    <w:p w14:paraId="01506C83">
      <w:pPr>
        <w:pStyle w:val="24"/>
        <w:bidi w:val="0"/>
        <w:rPr>
          <w:rFonts w:hint="eastAsia"/>
        </w:rPr>
      </w:pPr>
      <w:r>
        <w:rPr>
          <w:rFonts w:hint="eastAsia"/>
        </w:rPr>
        <w:t>3月13日，市政协党组书记、主席张国旺主持召开市政协党组（扩大）会议、五十四次主席会议。</w:t>
      </w:r>
    </w:p>
    <w:p w14:paraId="2949B409">
      <w:pPr>
        <w:pStyle w:val="24"/>
        <w:bidi w:val="0"/>
        <w:rPr>
          <w:rFonts w:hint="eastAsia"/>
        </w:rPr>
      </w:pPr>
      <w:r>
        <w:rPr>
          <w:rFonts w:hint="eastAsia"/>
        </w:rPr>
        <w:t>会议传达学习贯彻全国两会精神和习近平总书记出席全国两会有关会议时的重要讲话精神，强调要学深悟透精神实质，切实统一思想行动，聚焦全国两会确定的目标任务、战略部署和重大举措，充分发挥专门协商机构作用，围绕科技创新和产业创新深度融合、推进深层次改革和高水平开放、建设共同富裕先行示范市，广集众智献良策。要发扬民主增进团结，完善委员联系界别群众制度机制，扎实开展委员履职“服务为民”活动，发挥港澳台侨资源优势，为厦门改革发展集聚更多资源、汇集更大力量。要守正创新夯基固本，加强政协协商民主建设，着力发挥委员主体作用、专委会基础性作用、界别优势作用，加强政协委员和机关干部“两支队伍”建设，持续深化拓展“三争”行动，深入开展“奋力拼搏、奋勇争先”专项行动，不断开创政协工作新局面。</w:t>
      </w:r>
    </w:p>
    <w:p w14:paraId="18896FD2">
      <w:pPr>
        <w:pStyle w:val="24"/>
        <w:bidi w:val="0"/>
        <w:rPr>
          <w:rFonts w:hint="eastAsia"/>
        </w:rPr>
      </w:pPr>
      <w:r>
        <w:rPr>
          <w:rFonts w:hint="eastAsia"/>
        </w:rPr>
        <w:t>会议传达学习贯彻习近平总书记在民营企业座谈会上的重要讲话精神，在审阅中央政治局委员、书记处书记等有关同志述职报告时提出的重要要求和向第38届非洲联盟峰会致贺电精神，强调要深学细悟铸牢根基，紧扣中心履职建言，聚焦经济高质量发展协商议政，助力我市在扩大高水平开放上奋勇争先。</w:t>
      </w:r>
    </w:p>
    <w:p w14:paraId="0156804F">
      <w:pPr>
        <w:pStyle w:val="24"/>
        <w:bidi w:val="0"/>
        <w:rPr>
          <w:rFonts w:hint="eastAsia"/>
        </w:rPr>
      </w:pPr>
      <w:r>
        <w:rPr>
          <w:rFonts w:hint="eastAsia"/>
        </w:rPr>
        <w:t>会议还研究了庆祝厦门市政协成立70周年系列活动方案，定于三月中下旬召开市政协十四届二十二次常委会会议。</w:t>
      </w:r>
    </w:p>
    <w:p w14:paraId="09F8CB52">
      <w:pPr>
        <w:pStyle w:val="13"/>
        <w:rPr>
          <w:rFonts w:hint="eastAsia"/>
        </w:rPr>
      </w:pPr>
    </w:p>
    <w:p w14:paraId="32546D99">
      <w:pPr>
        <w:pStyle w:val="13"/>
        <w:rPr>
          <w:rFonts w:hint="eastAsia"/>
        </w:rPr>
      </w:pPr>
    </w:p>
    <w:p w14:paraId="78BBB61A">
      <w:pPr>
        <w:bidi w:val="0"/>
        <w:rPr>
          <w:rFonts w:hint="eastAsia"/>
        </w:rPr>
      </w:pPr>
      <w:r>
        <w:rPr>
          <w:rFonts w:hint="eastAsia"/>
        </w:rPr>
        <w:t>市政协离退休党总支召开党员大会</w:t>
      </w:r>
    </w:p>
    <w:p w14:paraId="20709473">
      <w:pPr>
        <w:bidi w:val="0"/>
        <w:rPr>
          <w:rFonts w:hint="eastAsia"/>
        </w:rPr>
      </w:pPr>
      <w:r>
        <w:rPr>
          <w:rFonts w:hint="eastAsia"/>
        </w:rPr>
        <w:t>传达学习贯彻全国两会精神</w:t>
      </w:r>
    </w:p>
    <w:p w14:paraId="1A174DC8">
      <w:pPr>
        <w:pStyle w:val="24"/>
        <w:bidi w:val="0"/>
        <w:rPr>
          <w:rFonts w:hint="eastAsia"/>
        </w:rPr>
      </w:pPr>
      <w:r>
        <w:rPr>
          <w:rFonts w:hint="eastAsia"/>
        </w:rPr>
        <w:t>3月19日，市政协离退休党总支召开党员大会，市政协原主席陈修茂、原副主席卢士钢、潘世建，市政协办公厅主任、机关党委书记温普华参加会议。</w:t>
      </w:r>
    </w:p>
    <w:p w14:paraId="7F09FB4E">
      <w:pPr>
        <w:pStyle w:val="24"/>
        <w:bidi w:val="0"/>
        <w:rPr>
          <w:rFonts w:hint="eastAsia"/>
        </w:rPr>
      </w:pPr>
      <w:r>
        <w:rPr>
          <w:rFonts w:hint="eastAsia"/>
        </w:rPr>
        <w:t>会议传达学习习近平总书记在全国两会期间重要讲话精神和全国两会精神。会议审定党总支年度工作报告并研究2025年工作计划，向离退休党员发出学习张玉和同志先进事迹的倡议。</w:t>
      </w:r>
    </w:p>
    <w:p w14:paraId="4BBE0570">
      <w:pPr>
        <w:pStyle w:val="24"/>
        <w:bidi w:val="0"/>
        <w:rPr>
          <w:rFonts w:hint="eastAsia"/>
        </w:rPr>
      </w:pPr>
      <w:r>
        <w:rPr>
          <w:rFonts w:hint="eastAsia"/>
        </w:rPr>
        <w:t>陈修茂、卢士钢、潘世建作重点发言，认为：2025年是国家“十四五”规划收官之年，是中国抗日战争和世界反法西斯战争胜利80周年，是厦门政协成立70周年，离退休党总支召开党员大会传达学习贯彻全国两会精神非常及时；党总支的年度工作报告翔实全面，问题查摆到位，整改措施具体可行；学习张玉和同志先进事迹十分必要，要鼓励广大党员学习他始终坚持党性原则、坚守使命担当的精神，要把学习贯穿到党总支和全体离退休党员的日常活动中。</w:t>
      </w:r>
    </w:p>
    <w:p w14:paraId="149720FC">
      <w:pPr>
        <w:pStyle w:val="24"/>
        <w:bidi w:val="0"/>
        <w:rPr>
          <w:rFonts w:hint="eastAsia"/>
        </w:rPr>
      </w:pPr>
      <w:r>
        <w:rPr>
          <w:rFonts w:hint="eastAsia"/>
        </w:rPr>
        <w:t>温普华对离退休党总支工作给予了充分肯定，认为离退休党总支工作有特色有成效，做到了开展活动好、争先创优好、作用发挥好。他强调要注重政治建设、思想建设、作风建设、制度建设和纪律建设；要以“三会一课”为牵引完成好党建工作基本任务；要持续创新开展党建活动的方式方法，让离退休党建工作更加丰富多彩、寓教于乐，使全体老同志保持乐观向上、奋发有为的心态状态。他表示，办公厅和机关党委将进一步加强服务保障，为老干部老党员开展活动创造更多便利条件。</w:t>
      </w:r>
    </w:p>
    <w:p w14:paraId="29A4BE4A">
      <w:pPr>
        <w:pStyle w:val="24"/>
        <w:bidi w:val="0"/>
        <w:rPr>
          <w:rFonts w:hint="eastAsia"/>
        </w:rPr>
      </w:pPr>
      <w:r>
        <w:rPr>
          <w:rFonts w:hint="eastAsia"/>
        </w:rPr>
        <w:t>会议要求，全体离退休党员要认真学习贯彻全国两会精神，与深入贯彻中央八项规定精神学习教育相结合，与巩固和拓展“六好示范党支部”引领作用相结合，与开展银发志愿服务相结合，与发挥老同志优势作用相结合，把思想和行动统一到党中央决策部署上，增强“四个意识”、坚定“四个自信”、做到“两个维护”。</w:t>
      </w:r>
    </w:p>
    <w:p w14:paraId="6E6E884A">
      <w:pPr>
        <w:pStyle w:val="13"/>
        <w:rPr>
          <w:rFonts w:hint="eastAsia"/>
        </w:rPr>
      </w:pPr>
    </w:p>
    <w:p w14:paraId="3C49DD21">
      <w:pPr>
        <w:pStyle w:val="13"/>
        <w:rPr>
          <w:rFonts w:hint="eastAsia"/>
        </w:rPr>
      </w:pPr>
    </w:p>
    <w:p w14:paraId="0A535F89">
      <w:pPr>
        <w:bidi w:val="0"/>
        <w:rPr>
          <w:rFonts w:hint="eastAsia"/>
        </w:rPr>
      </w:pPr>
      <w:r>
        <w:rPr>
          <w:rFonts w:hint="eastAsia"/>
        </w:rPr>
        <w:t xml:space="preserve">凝聚奋进力量   共谱时代华章 </w:t>
      </w:r>
    </w:p>
    <w:p w14:paraId="617E3DAD">
      <w:pPr>
        <w:bidi w:val="0"/>
        <w:rPr>
          <w:rFonts w:hint="eastAsia" w:ascii="思源黑体 CN Normal" w:hAnsi="思源黑体 CN Normal" w:eastAsia="思源黑体 CN Normal"/>
          <w:color w:val="3E3A39"/>
          <w:spacing w:val="4"/>
          <w:szCs w:val="24"/>
        </w:rPr>
      </w:pPr>
      <w:r>
        <w:rPr>
          <w:rFonts w:hint="eastAsia"/>
        </w:rPr>
        <w:t>——市政协委员热学热议全国两会精神</w:t>
      </w:r>
    </w:p>
    <w:p w14:paraId="7B33F140">
      <w:pPr>
        <w:pStyle w:val="24"/>
        <w:bidi w:val="0"/>
        <w:rPr>
          <w:rFonts w:hint="eastAsia"/>
        </w:rPr>
      </w:pPr>
      <w:r>
        <w:rPr>
          <w:rFonts w:hint="eastAsia"/>
        </w:rPr>
        <w:t>2025年全国两会完成各项议程，圆满落下帷幕。连日来，市政协委员热切关注全国两会动态，通过电视、广播、网络等渠道收看收听两会盛况，迅速掀起学习热潮，并结合自身实际，畅谈感想体会，共话未来发展。</w:t>
      </w:r>
    </w:p>
    <w:p w14:paraId="7C211237">
      <w:pPr>
        <w:pStyle w:val="24"/>
        <w:bidi w:val="0"/>
        <w:rPr>
          <w:rFonts w:hint="eastAsia"/>
          <w:b/>
          <w:bCs/>
        </w:rPr>
      </w:pPr>
      <w:r>
        <w:rPr>
          <w:rFonts w:hint="eastAsia"/>
          <w:b/>
          <w:bCs/>
        </w:rPr>
        <w:t>王朝晖</w:t>
      </w:r>
    </w:p>
    <w:p w14:paraId="1CAE67FE">
      <w:pPr>
        <w:pStyle w:val="24"/>
        <w:bidi w:val="0"/>
        <w:rPr>
          <w:rFonts w:hint="eastAsia"/>
        </w:rPr>
      </w:pPr>
      <w:r>
        <w:rPr>
          <w:rFonts w:hint="eastAsia"/>
        </w:rPr>
        <w:t>市政协常委，厦门理工学院外国语学院教授</w:t>
      </w:r>
    </w:p>
    <w:p w14:paraId="25011CE9">
      <w:pPr>
        <w:pStyle w:val="24"/>
        <w:bidi w:val="0"/>
        <w:rPr>
          <w:rFonts w:hint="eastAsia"/>
        </w:rPr>
      </w:pPr>
      <w:r>
        <w:rPr>
          <w:rFonts w:hint="eastAsia"/>
        </w:rPr>
        <w:t>作为一名高校外语教育工作者，我深受鼓舞，同时也深感责任重大。政府工作报告中强调的创新驱动发展战略和教育强国建设目标，要求我们结合学科特色与人才培养，围绕课程思政建设、人工智能赋能、国家战略引领等方面深入思考。一是在立德树人根本目标指导下，深化课程思政建设，强化价值引领，切实践行为党育人、为国育才的使命担当。二是促进人工智能新技术与外语教育的深度融合，创新教学方式，重构教学范式，提升教育教学质量。三是结合人才培养方案，优化课程设置，积极探索“外语+”专业学科建设模式，培养复合型人才。把两会精神全面贯彻到教学、科研等日常工作中，深化课程改革与学科交叉融合，为培养具有国际视野和家国情怀的优秀外语人才贡献自己的力量。</w:t>
      </w:r>
    </w:p>
    <w:p w14:paraId="7C2BA6D3">
      <w:pPr>
        <w:pStyle w:val="13"/>
        <w:rPr>
          <w:rFonts w:hint="eastAsia"/>
        </w:rPr>
      </w:pPr>
    </w:p>
    <w:p w14:paraId="22640AFE">
      <w:pPr>
        <w:pStyle w:val="24"/>
        <w:bidi w:val="0"/>
        <w:rPr>
          <w:rFonts w:hint="eastAsia"/>
          <w:b/>
          <w:bCs/>
        </w:rPr>
      </w:pPr>
      <w:r>
        <w:rPr>
          <w:rFonts w:hint="eastAsia"/>
          <w:b/>
          <w:bCs/>
        </w:rPr>
        <w:t>邓惠兰</w:t>
      </w:r>
    </w:p>
    <w:p w14:paraId="314ECF97">
      <w:pPr>
        <w:pStyle w:val="24"/>
        <w:bidi w:val="0"/>
        <w:rPr>
          <w:rFonts w:hint="eastAsia"/>
        </w:rPr>
      </w:pPr>
      <w:r>
        <w:rPr>
          <w:rFonts w:hint="eastAsia"/>
        </w:rPr>
        <w:t>市政协委员，厦门鑫永安企业服务有限公司总经理</w:t>
      </w:r>
    </w:p>
    <w:p w14:paraId="0D2DD60C">
      <w:pPr>
        <w:pStyle w:val="24"/>
        <w:bidi w:val="0"/>
        <w:rPr>
          <w:rFonts w:hint="eastAsia"/>
        </w:rPr>
      </w:pPr>
      <w:r>
        <w:rPr>
          <w:rFonts w:hint="eastAsia"/>
        </w:rPr>
        <w:t>全国两会明确了当前经济形势和未来发展方向，强调高质量发展和深化财税体制改革的重要性。</w:t>
      </w:r>
    </w:p>
    <w:p w14:paraId="49D44FE6">
      <w:pPr>
        <w:pStyle w:val="24"/>
        <w:bidi w:val="0"/>
        <w:rPr>
          <w:rFonts w:hint="eastAsia"/>
        </w:rPr>
      </w:pPr>
      <w:r>
        <w:rPr>
          <w:rFonts w:hint="eastAsia"/>
        </w:rPr>
        <w:t>作为一名财税服务工作者，我将紧跟政策调整服务内容，深入理解减税降费政策，深入研究政策细节，为单位、企业和个人提供精准解读，帮助企业减轻负担，激发市场活力，还要提升整体服务水平，利用数字化手段优化办税流程，让服务更高效便捷。持续关注政策动态，在服务经济发展与民生改善中践行责任，为国家财税事业添砖加瓦。</w:t>
      </w:r>
    </w:p>
    <w:p w14:paraId="42EF082D">
      <w:pPr>
        <w:pStyle w:val="13"/>
        <w:rPr>
          <w:rFonts w:hint="eastAsia"/>
        </w:rPr>
      </w:pPr>
    </w:p>
    <w:p w14:paraId="706A8A63">
      <w:pPr>
        <w:pStyle w:val="24"/>
        <w:bidi w:val="0"/>
        <w:rPr>
          <w:rFonts w:hint="eastAsia"/>
          <w:b/>
          <w:bCs/>
        </w:rPr>
      </w:pPr>
      <w:r>
        <w:rPr>
          <w:rFonts w:hint="eastAsia"/>
          <w:b/>
          <w:bCs/>
        </w:rPr>
        <w:t>乐智强</w:t>
      </w:r>
    </w:p>
    <w:p w14:paraId="1B09956A">
      <w:pPr>
        <w:pStyle w:val="24"/>
        <w:bidi w:val="0"/>
        <w:rPr>
          <w:rFonts w:hint="eastAsia"/>
        </w:rPr>
      </w:pPr>
      <w:r>
        <w:rPr>
          <w:rFonts w:hint="eastAsia"/>
        </w:rPr>
        <w:t>市政协委员，海沧区政协副主席</w:t>
      </w:r>
    </w:p>
    <w:p w14:paraId="233B24DB">
      <w:pPr>
        <w:pStyle w:val="24"/>
        <w:bidi w:val="0"/>
        <w:rPr>
          <w:rFonts w:hint="eastAsia"/>
        </w:rPr>
      </w:pPr>
      <w:r>
        <w:rPr>
          <w:rFonts w:hint="eastAsia"/>
        </w:rPr>
        <w:t>政府工作报告展现了中国经济社会发展行稳致远的良好态势，作为市政协委员和党派领导，首先要做好建言资政工作，集聚党派和界别的智慧。其次，要更好地凝聚共识，引导界别群众对党和国家充满信心，坚信中华民族伟大复兴的总趋势不会变，努力做优自己，影响周围。</w:t>
      </w:r>
    </w:p>
    <w:p w14:paraId="7F4C5153">
      <w:pPr>
        <w:pStyle w:val="24"/>
        <w:bidi w:val="0"/>
        <w:rPr>
          <w:rFonts w:hint="eastAsia"/>
        </w:rPr>
      </w:pPr>
    </w:p>
    <w:p w14:paraId="792899D2">
      <w:pPr>
        <w:pStyle w:val="24"/>
        <w:bidi w:val="0"/>
        <w:rPr>
          <w:rFonts w:hint="eastAsia"/>
          <w:b/>
          <w:bCs/>
        </w:rPr>
      </w:pPr>
      <w:r>
        <w:rPr>
          <w:rFonts w:hint="eastAsia"/>
          <w:b/>
          <w:bCs/>
        </w:rPr>
        <w:t>吕   鑫</w:t>
      </w:r>
    </w:p>
    <w:p w14:paraId="79338A7C">
      <w:pPr>
        <w:pStyle w:val="24"/>
        <w:bidi w:val="0"/>
        <w:rPr>
          <w:rFonts w:hint="eastAsia"/>
        </w:rPr>
      </w:pPr>
      <w:r>
        <w:rPr>
          <w:rFonts w:hint="eastAsia"/>
        </w:rPr>
        <w:t>市政协常委，厦门大学化学化工学院教授</w:t>
      </w:r>
    </w:p>
    <w:p w14:paraId="79E5B118">
      <w:pPr>
        <w:pStyle w:val="24"/>
        <w:bidi w:val="0"/>
        <w:rPr>
          <w:rFonts w:hint="eastAsia"/>
        </w:rPr>
      </w:pPr>
      <w:r>
        <w:rPr>
          <w:rFonts w:hint="eastAsia"/>
        </w:rPr>
        <w:t>作为一名市政协委员，我深感使命光荣、责任重大。我将深入学习贯彻全国两会精神，立足本职工作，以科技创新赋能高质量发展，为谱写新时代厦门发展新篇章贡献力量。</w:t>
      </w:r>
    </w:p>
    <w:p w14:paraId="686964AE">
      <w:pPr>
        <w:pStyle w:val="24"/>
        <w:bidi w:val="0"/>
        <w:rPr>
          <w:rFonts w:hint="eastAsia"/>
        </w:rPr>
      </w:pPr>
      <w:r>
        <w:rPr>
          <w:rFonts w:hint="eastAsia"/>
        </w:rPr>
        <w:t>一是聚焦科技创新，服务国家战略。瞄准世界科技前沿，聚焦新能源、新材料等领域，加强关键核心技术攻关，力争取得一批具有国际影响力的原创性成果。积极参与厦门科学城建设，推动产学研深度融合。</w:t>
      </w:r>
    </w:p>
    <w:p w14:paraId="7F3C5C1A">
      <w:pPr>
        <w:pStyle w:val="24"/>
        <w:bidi w:val="0"/>
        <w:rPr>
          <w:rFonts w:hint="eastAsia"/>
        </w:rPr>
      </w:pPr>
      <w:r>
        <w:rPr>
          <w:rFonts w:hint="eastAsia"/>
        </w:rPr>
        <w:t>二是发挥专业优势，助力产业发展。充分发挥自身专业优势，深入企业调研，了解产业发展需求，为企业提供技术咨询和服务，持续关注科技和教育领域的发展动态，提出切实可行的建议，推动科技成果转化应用。</w:t>
      </w:r>
    </w:p>
    <w:p w14:paraId="2A18771B">
      <w:pPr>
        <w:pStyle w:val="24"/>
        <w:bidi w:val="0"/>
        <w:rPr>
          <w:rFonts w:hint="eastAsia"/>
        </w:rPr>
      </w:pPr>
      <w:r>
        <w:rPr>
          <w:rFonts w:hint="eastAsia"/>
        </w:rPr>
        <w:t>三是坚持立德树人，培养创新人才。将全国两会精神融入教育教学全过程，引导学生树立科技报国理想，培育更多具有家国情怀、全球视野、创新精神和实践能力的优秀人才，为厦门市高质量发展提供人才支撑。</w:t>
      </w:r>
    </w:p>
    <w:p w14:paraId="235BD7B3">
      <w:pPr>
        <w:pStyle w:val="13"/>
        <w:rPr>
          <w:rFonts w:hint="eastAsia"/>
        </w:rPr>
      </w:pPr>
    </w:p>
    <w:p w14:paraId="599AC88A">
      <w:pPr>
        <w:pStyle w:val="24"/>
        <w:bidi w:val="0"/>
        <w:rPr>
          <w:rFonts w:hint="eastAsia"/>
          <w:b/>
          <w:bCs/>
        </w:rPr>
      </w:pPr>
      <w:r>
        <w:rPr>
          <w:rFonts w:hint="eastAsia"/>
          <w:b/>
          <w:bCs/>
        </w:rPr>
        <w:t>李瑞盛</w:t>
      </w:r>
    </w:p>
    <w:p w14:paraId="6645348F">
      <w:pPr>
        <w:pStyle w:val="24"/>
        <w:bidi w:val="0"/>
        <w:rPr>
          <w:rFonts w:hint="eastAsia"/>
        </w:rPr>
      </w:pPr>
      <w:r>
        <w:rPr>
          <w:rFonts w:hint="eastAsia"/>
        </w:rPr>
        <w:t>市政协常委，致公党厦门市委员会专职副主委</w:t>
      </w:r>
    </w:p>
    <w:p w14:paraId="02644349">
      <w:pPr>
        <w:pStyle w:val="24"/>
        <w:bidi w:val="0"/>
        <w:rPr>
          <w:rFonts w:hint="eastAsia"/>
        </w:rPr>
      </w:pPr>
      <w:r>
        <w:rPr>
          <w:rFonts w:hint="eastAsia"/>
        </w:rPr>
        <w:t>政府工作报告指出，要“完善侨务工作机制，维护海外侨胞和归侨侨眷的合法权益，汇聚海内外中华儿女共创辉煌的强大力量。”致公党厦门市委员会将大力弘扬“华侨精神”“嘉庚精神”，充分发挥桥梁与纽带作用，加强对外联络工作，凝侨心、聚侨力，更加广泛团结海外侨胞，为铸牢中华民族共同体意识而努力；积极推动“走出去”，更好地服务厦门企业特别是致公党党员企业开拓国际市场，讲好中国故事，积极“请进来”，继续办好华裔青少年夏令营（厦门致公营），做好新生代华裔青少年工作，引导增进对祖（籍）国的情感和认同；加强两岸文化交流，为厦门打造台胞台企登陆第一家园第一站建言献策；进一步发挥党员优势，加强社会服务工作，不断提升为归侨侨眷和留学回国人员服务的能力和水平。</w:t>
      </w:r>
    </w:p>
    <w:p w14:paraId="161BE6FC">
      <w:pPr>
        <w:pStyle w:val="24"/>
        <w:bidi w:val="0"/>
        <w:rPr>
          <w:rFonts w:hint="eastAsia"/>
        </w:rPr>
      </w:pPr>
    </w:p>
    <w:p w14:paraId="18D2073E">
      <w:pPr>
        <w:pStyle w:val="24"/>
        <w:bidi w:val="0"/>
        <w:rPr>
          <w:rFonts w:hint="eastAsia"/>
          <w:b/>
          <w:bCs/>
        </w:rPr>
      </w:pPr>
      <w:r>
        <w:rPr>
          <w:rFonts w:hint="eastAsia"/>
          <w:b/>
          <w:bCs/>
        </w:rPr>
        <w:t>李冠华</w:t>
      </w:r>
    </w:p>
    <w:p w14:paraId="6591A10B">
      <w:pPr>
        <w:pStyle w:val="24"/>
        <w:bidi w:val="0"/>
        <w:rPr>
          <w:rFonts w:hint="eastAsia"/>
        </w:rPr>
      </w:pPr>
      <w:r>
        <w:rPr>
          <w:rFonts w:hint="eastAsia"/>
        </w:rPr>
        <w:t>市政协常委，金日集团总裁</w:t>
      </w:r>
    </w:p>
    <w:p w14:paraId="59A3D4D4">
      <w:pPr>
        <w:pStyle w:val="24"/>
        <w:bidi w:val="0"/>
        <w:rPr>
          <w:rFonts w:hint="eastAsia"/>
        </w:rPr>
      </w:pPr>
      <w:r>
        <w:rPr>
          <w:rFonts w:hint="eastAsia"/>
        </w:rPr>
        <w:t>今年的政府工作报告，字里行间都彰显出国家发展的坚定决心，为香港的持续繁荣稳定注入了强大信心与新的发展动力，让我们对香港的未来充满信心与期待。</w:t>
      </w:r>
    </w:p>
    <w:p w14:paraId="2EEAAE23">
      <w:pPr>
        <w:pStyle w:val="24"/>
        <w:bidi w:val="0"/>
        <w:rPr>
          <w:rFonts w:hint="eastAsia"/>
        </w:rPr>
      </w:pPr>
      <w:r>
        <w:rPr>
          <w:rFonts w:hint="eastAsia"/>
        </w:rPr>
        <w:t>港区市政协委员一直致力于促进香港与厦门在经贸、文化、教育等多领域的交流合作。未来，我们将以政府工作报告为指导，积极推动港厦两地开展更深入的合作。香港厦门联谊总会也将继续团结和联络在港乡亲及各界人士，为国家发展、香港繁荣稳定、港厦交流合作贡献力量！</w:t>
      </w:r>
    </w:p>
    <w:p w14:paraId="2CB97A09">
      <w:pPr>
        <w:pStyle w:val="24"/>
        <w:bidi w:val="0"/>
        <w:rPr>
          <w:rFonts w:hint="eastAsia"/>
        </w:rPr>
      </w:pPr>
    </w:p>
    <w:p w14:paraId="531406C9">
      <w:pPr>
        <w:pStyle w:val="24"/>
        <w:bidi w:val="0"/>
        <w:rPr>
          <w:rFonts w:hint="eastAsia"/>
          <w:b/>
          <w:bCs/>
        </w:rPr>
      </w:pPr>
      <w:r>
        <w:rPr>
          <w:rFonts w:hint="eastAsia"/>
          <w:b/>
          <w:bCs/>
        </w:rPr>
        <w:t>杨    军</w:t>
      </w:r>
    </w:p>
    <w:p w14:paraId="33F8421F">
      <w:pPr>
        <w:pStyle w:val="24"/>
        <w:bidi w:val="0"/>
        <w:rPr>
          <w:rFonts w:hint="eastAsia"/>
        </w:rPr>
      </w:pPr>
      <w:r>
        <w:rPr>
          <w:rFonts w:hint="eastAsia"/>
        </w:rPr>
        <w:t>市政协委员，农工党厦门市委员会专职副主委兼秘书长</w:t>
      </w:r>
    </w:p>
    <w:p w14:paraId="4F4F6DF8">
      <w:pPr>
        <w:pStyle w:val="24"/>
        <w:bidi w:val="0"/>
        <w:rPr>
          <w:rFonts w:hint="eastAsia"/>
        </w:rPr>
      </w:pPr>
      <w:r>
        <w:rPr>
          <w:rFonts w:hint="eastAsia"/>
        </w:rPr>
        <w:t>学习全国两会精神，要围绕党委和政府中心工作，发挥界别特色优势，主动融入发展大局。</w:t>
      </w:r>
    </w:p>
    <w:p w14:paraId="3B3A00AF">
      <w:pPr>
        <w:pStyle w:val="24"/>
        <w:bidi w:val="0"/>
        <w:rPr>
          <w:rFonts w:hint="eastAsia"/>
        </w:rPr>
      </w:pPr>
      <w:r>
        <w:rPr>
          <w:rFonts w:hint="eastAsia"/>
        </w:rPr>
        <w:t>作为市政协农工党界别召集人、农工党厦门市委员会专职副主委，将组织界别委员、全市基层组织和广大党员，围绕市政协的协商议题和年度工作计划，开展“加快‘无陪护’医院建设”“加强医防融合”等课题的调研。通过调研,对照先进找差距，发挥优势寻突破，及时反映社情民意信息。</w:t>
      </w:r>
    </w:p>
    <w:p w14:paraId="02C15D86">
      <w:pPr>
        <w:pStyle w:val="13"/>
        <w:rPr>
          <w:rFonts w:hint="eastAsia"/>
        </w:rPr>
      </w:pPr>
    </w:p>
    <w:p w14:paraId="5F37D9B9">
      <w:pPr>
        <w:pStyle w:val="24"/>
        <w:bidi w:val="0"/>
        <w:rPr>
          <w:rFonts w:hint="eastAsia"/>
          <w:b/>
          <w:bCs/>
        </w:rPr>
      </w:pPr>
      <w:r>
        <w:rPr>
          <w:rFonts w:hint="eastAsia"/>
          <w:b/>
          <w:bCs/>
        </w:rPr>
        <w:t>杨    帆</w:t>
      </w:r>
    </w:p>
    <w:p w14:paraId="5353C221">
      <w:pPr>
        <w:pStyle w:val="24"/>
        <w:bidi w:val="0"/>
        <w:rPr>
          <w:rFonts w:hint="eastAsia"/>
        </w:rPr>
      </w:pPr>
      <w:r>
        <w:rPr>
          <w:rFonts w:hint="eastAsia"/>
        </w:rPr>
        <w:t>市政协委员，民建厦门市委员会秘书长</w:t>
      </w:r>
    </w:p>
    <w:p w14:paraId="458D63C3">
      <w:pPr>
        <w:pStyle w:val="24"/>
        <w:bidi w:val="0"/>
        <w:rPr>
          <w:rFonts w:hint="eastAsia"/>
        </w:rPr>
      </w:pPr>
      <w:r>
        <w:rPr>
          <w:rFonts w:hint="eastAsia"/>
        </w:rPr>
        <w:t>全国两会为我们指明了前行方向，作为市政协民建界别召集人，我深感责任重大。接下来，我将从以下几方面贯彻落实。</w:t>
      </w:r>
    </w:p>
    <w:p w14:paraId="13BFA5F5">
      <w:pPr>
        <w:pStyle w:val="24"/>
        <w:bidi w:val="0"/>
        <w:rPr>
          <w:rFonts w:hint="eastAsia"/>
        </w:rPr>
      </w:pPr>
      <w:r>
        <w:rPr>
          <w:rFonts w:hint="eastAsia"/>
        </w:rPr>
        <w:t>在政治引领方面，我会带领民建会员深入学习全国两会精神，组织专题学习研讨会，深刻领悟精神实质，不断增强“四个意识”、坚定“四个自信”、做到“两个维护”，确保履职工作始终与国家发展大局同频共振，将全国两会精神转化为坚定的政治信仰和行动指南。</w:t>
      </w:r>
    </w:p>
    <w:p w14:paraId="325239EB">
      <w:pPr>
        <w:pStyle w:val="24"/>
        <w:bidi w:val="0"/>
        <w:rPr>
          <w:rFonts w:hint="eastAsia"/>
        </w:rPr>
      </w:pPr>
      <w:r>
        <w:rPr>
          <w:rFonts w:hint="eastAsia"/>
        </w:rPr>
        <w:t>聚焦经济发展，发挥民建密切联系经济界的特色优势，深入调研，了解企业在科技创新、产业升级过程中的困难与需求，关注新兴产业面临的融资难题，着眼传统制造业数字化转型困境等，形成高质量的提案与建议，为优化营商环境、推动产业创新发展出谋划策。</w:t>
      </w:r>
    </w:p>
    <w:p w14:paraId="607CF016">
      <w:pPr>
        <w:pStyle w:val="24"/>
        <w:bidi w:val="0"/>
        <w:rPr>
          <w:rFonts w:hint="eastAsia"/>
        </w:rPr>
      </w:pPr>
      <w:r>
        <w:rPr>
          <w:rFonts w:hint="eastAsia"/>
        </w:rPr>
        <w:t>关注教育公平、医疗资源均衡、养老服务提升等民生问题，在践行全过程人民民主中展现担当作为，为增进民生福祉贡献力量，积极助力厦门高质量发展。</w:t>
      </w:r>
    </w:p>
    <w:p w14:paraId="5F1E7814">
      <w:pPr>
        <w:pStyle w:val="24"/>
        <w:bidi w:val="0"/>
        <w:rPr>
          <w:rFonts w:hint="eastAsia"/>
        </w:rPr>
      </w:pPr>
    </w:p>
    <w:p w14:paraId="0109E9A5">
      <w:pPr>
        <w:pStyle w:val="24"/>
        <w:bidi w:val="0"/>
        <w:rPr>
          <w:rFonts w:hint="eastAsia"/>
          <w:b/>
          <w:bCs/>
        </w:rPr>
      </w:pPr>
      <w:r>
        <w:rPr>
          <w:rFonts w:hint="eastAsia"/>
          <w:b/>
          <w:bCs/>
        </w:rPr>
        <w:t>杨毅融</w:t>
      </w:r>
    </w:p>
    <w:p w14:paraId="26B792ED">
      <w:pPr>
        <w:pStyle w:val="24"/>
        <w:bidi w:val="0"/>
        <w:rPr>
          <w:rFonts w:hint="eastAsia"/>
        </w:rPr>
      </w:pPr>
      <w:r>
        <w:rPr>
          <w:rFonts w:hint="eastAsia"/>
        </w:rPr>
        <w:t>市政协常委，中怡国际集团有限公司董事局主席兼总裁</w:t>
      </w:r>
    </w:p>
    <w:p w14:paraId="1524AEA2">
      <w:pPr>
        <w:pStyle w:val="24"/>
        <w:bidi w:val="0"/>
        <w:rPr>
          <w:rFonts w:hint="eastAsia"/>
        </w:rPr>
      </w:pPr>
      <w:r>
        <w:rPr>
          <w:rFonts w:hint="eastAsia"/>
        </w:rPr>
        <w:t>作为市政协委员，一方面，持续关注教育、医疗、养老等民生领域，为改善公共服务质量建言献策；另一方面，围绕厦门经济发展、科技创新、生态保护等重点工作，深入调研，汇聚各方智慧，为推动城市高质量发展贡献力量。</w:t>
      </w:r>
    </w:p>
    <w:p w14:paraId="74EEC821">
      <w:pPr>
        <w:pStyle w:val="24"/>
        <w:bidi w:val="0"/>
        <w:rPr>
          <w:rFonts w:hint="eastAsia"/>
        </w:rPr>
      </w:pPr>
      <w:r>
        <w:rPr>
          <w:rFonts w:hint="eastAsia"/>
        </w:rPr>
        <w:t>全国两会对港澳地区与内地协同发展非常重视，港澳委员要在推动两地经贸合作、文化交流等方面发挥更大作用。厦门拥有良好的营商环境与发展潜力，建议进一步优化政策，搭建更多交流平台，让企业安心扎根，促进产业创新。</w:t>
      </w:r>
    </w:p>
    <w:p w14:paraId="2349CFE6">
      <w:pPr>
        <w:pStyle w:val="13"/>
        <w:rPr>
          <w:rFonts w:hint="eastAsia"/>
        </w:rPr>
      </w:pPr>
    </w:p>
    <w:p w14:paraId="2BE89DE4">
      <w:pPr>
        <w:pStyle w:val="24"/>
        <w:bidi w:val="0"/>
        <w:rPr>
          <w:rFonts w:hint="eastAsia"/>
          <w:b/>
          <w:bCs/>
        </w:rPr>
      </w:pPr>
      <w:r>
        <w:rPr>
          <w:rFonts w:hint="eastAsia"/>
          <w:b/>
          <w:bCs/>
        </w:rPr>
        <w:t>陈开斌</w:t>
      </w:r>
    </w:p>
    <w:p w14:paraId="2ECB9E16">
      <w:pPr>
        <w:pStyle w:val="24"/>
        <w:bidi w:val="0"/>
        <w:rPr>
          <w:rFonts w:hint="eastAsia"/>
        </w:rPr>
      </w:pPr>
      <w:r>
        <w:rPr>
          <w:rFonts w:hint="eastAsia"/>
        </w:rPr>
        <w:t>市政协委员，市农业农村局副局长</w:t>
      </w:r>
    </w:p>
    <w:p w14:paraId="10EEDEAD">
      <w:pPr>
        <w:pStyle w:val="24"/>
        <w:bidi w:val="0"/>
        <w:rPr>
          <w:rFonts w:hint="eastAsia"/>
        </w:rPr>
      </w:pPr>
      <w:r>
        <w:rPr>
          <w:rFonts w:hint="eastAsia"/>
        </w:rPr>
        <w:t>2025年全国两会上，深化城乡融合成为重要议题，反映了国家对城乡协调发展的高度重视。作为农业界别召集人，我深感使命在肩。乡村振兴不仅是政策号召，更是城乡共生共荣的必由之路，下一步我将持续推动城乡融合发展，不断激活乡村振兴新动能。    </w:t>
      </w:r>
    </w:p>
    <w:p w14:paraId="38BC2F20">
      <w:pPr>
        <w:pStyle w:val="24"/>
        <w:bidi w:val="0"/>
        <w:rPr>
          <w:rFonts w:hint="eastAsia"/>
        </w:rPr>
      </w:pPr>
      <w:r>
        <w:rPr>
          <w:rFonts w:hint="eastAsia"/>
        </w:rPr>
        <w:t>一是以数字技术拓宽乡村发展路径。认真落实全国两会“数字化赋能乡村”要求，不断缩小城乡差距，确保数字发展红利更多更公平惠及广大农民群体。</w:t>
      </w:r>
    </w:p>
    <w:p w14:paraId="3DE4A834">
      <w:pPr>
        <w:pStyle w:val="24"/>
        <w:bidi w:val="0"/>
        <w:rPr>
          <w:rFonts w:hint="eastAsia"/>
        </w:rPr>
      </w:pPr>
      <w:r>
        <w:rPr>
          <w:rFonts w:hint="eastAsia"/>
        </w:rPr>
        <w:t>二是以新业态引领乡村产业提质增效。紧跟全国两会提出的“绿色生态与农民增收”导向，认真谋划全市乡村产业布局规划，推动乡村场景高标准建设，打造“颜值变流量”的Z世代消费空间。</w:t>
      </w:r>
    </w:p>
    <w:p w14:paraId="7387A83B">
      <w:pPr>
        <w:pStyle w:val="24"/>
        <w:bidi w:val="0"/>
        <w:rPr>
          <w:rFonts w:hint="eastAsia"/>
        </w:rPr>
      </w:pPr>
      <w:r>
        <w:rPr>
          <w:rFonts w:hint="eastAsia"/>
        </w:rPr>
        <w:t>三是以市场化机制推动乡村全面振兴。贯彻“城乡融合发展”理念，以市场化机制盘活村集体资产，推动建立强村公司，打造乡村职业经理人队伍，深化“引客下乡”工作，提升乡村人气。</w:t>
      </w:r>
    </w:p>
    <w:p w14:paraId="49E55B55">
      <w:pPr>
        <w:pStyle w:val="24"/>
        <w:bidi w:val="0"/>
        <w:rPr>
          <w:rFonts w:hint="eastAsia"/>
        </w:rPr>
      </w:pPr>
    </w:p>
    <w:p w14:paraId="1266B50F">
      <w:pPr>
        <w:pStyle w:val="24"/>
        <w:bidi w:val="0"/>
        <w:rPr>
          <w:rFonts w:hint="eastAsia"/>
          <w:b/>
          <w:bCs/>
        </w:rPr>
      </w:pPr>
      <w:r>
        <w:rPr>
          <w:rFonts w:hint="eastAsia"/>
          <w:b/>
          <w:bCs/>
        </w:rPr>
        <w:t>陈可芳</w:t>
      </w:r>
    </w:p>
    <w:p w14:paraId="3DAA4272">
      <w:pPr>
        <w:pStyle w:val="24"/>
        <w:bidi w:val="0"/>
        <w:rPr>
          <w:rFonts w:hint="eastAsia"/>
        </w:rPr>
      </w:pPr>
      <w:r>
        <w:rPr>
          <w:rFonts w:hint="eastAsia"/>
        </w:rPr>
        <w:t>市政协委员，台盟厦门市委员会专职副主委</w:t>
      </w:r>
    </w:p>
    <w:p w14:paraId="451B64D4">
      <w:pPr>
        <w:pStyle w:val="24"/>
        <w:bidi w:val="0"/>
        <w:rPr>
          <w:rFonts w:hint="eastAsia"/>
        </w:rPr>
      </w:pPr>
      <w:r>
        <w:rPr>
          <w:rFonts w:hint="eastAsia"/>
        </w:rPr>
        <w:t>2025年全国两会是在“十四五”规划收官之年、“十五五”规划开局之年召开的一次重要会议。我们要落实好全国两会精神，紧扣台盟中央“参政履职聚力年”工作主题，牢固树立“一盘棋、一股绳”工作理念，以高质量履职服务中国式现代化建设大局。</w:t>
      </w:r>
    </w:p>
    <w:p w14:paraId="490BE3A8">
      <w:pPr>
        <w:pStyle w:val="24"/>
        <w:bidi w:val="0"/>
        <w:rPr>
          <w:rFonts w:hint="eastAsia"/>
        </w:rPr>
      </w:pPr>
      <w:r>
        <w:rPr>
          <w:rFonts w:hint="eastAsia"/>
        </w:rPr>
        <w:t>一是及时向盟员传达全国两会精神，与贯彻党的二十大、党的二十届三中全会精神紧密结合起来，凝聚思想政治共识，提高履职本领和参政议政能力水平。二是围绕持续深化拓展“三争”行动，聚焦“奋力拼搏、奋勇争先”专项行动，扎实调研，务实献策。三是围绕推进两岸交流合作、深化两岸融合发展主题，继续办好两岸婚姻家庭子女研习营、“携手两岸英才·共促融合发展”等品牌活动，为增进两岸同胞情感联结做出贡献。四是强化社会服务，发挥盟员资源优势，拓展“服务为民”活动覆盖面，助力社会经济高质量发展。</w:t>
      </w:r>
    </w:p>
    <w:p w14:paraId="5502805E">
      <w:pPr>
        <w:pStyle w:val="24"/>
        <w:bidi w:val="0"/>
        <w:rPr>
          <w:rFonts w:hint="eastAsia"/>
        </w:rPr>
      </w:pPr>
    </w:p>
    <w:p w14:paraId="4F51BCA5">
      <w:pPr>
        <w:pStyle w:val="24"/>
        <w:bidi w:val="0"/>
        <w:rPr>
          <w:rFonts w:hint="eastAsia"/>
          <w:b/>
          <w:bCs/>
        </w:rPr>
      </w:pPr>
      <w:r>
        <w:rPr>
          <w:rFonts w:hint="eastAsia"/>
          <w:b/>
          <w:bCs/>
        </w:rPr>
        <w:t>陈希梅</w:t>
      </w:r>
    </w:p>
    <w:p w14:paraId="063F9FFC">
      <w:pPr>
        <w:pStyle w:val="24"/>
        <w:bidi w:val="0"/>
        <w:rPr>
          <w:rFonts w:hint="eastAsia"/>
        </w:rPr>
      </w:pPr>
      <w:r>
        <w:rPr>
          <w:rFonts w:hint="eastAsia"/>
        </w:rPr>
        <w:t>市政协委员，民盟厦门市委员会副主委</w:t>
      </w:r>
    </w:p>
    <w:p w14:paraId="2DA78DB6">
      <w:pPr>
        <w:pStyle w:val="24"/>
        <w:bidi w:val="0"/>
        <w:rPr>
          <w:rFonts w:hint="eastAsia"/>
        </w:rPr>
      </w:pPr>
      <w:r>
        <w:rPr>
          <w:rFonts w:hint="eastAsia"/>
        </w:rPr>
        <w:t>全国两会胜利闭幕，作为市政协委员，我将以更高政治站位，深入学习贯彻全国两会精神，尤其是认真学习习近平总书记在民盟民进教育界联组会上的重要讲话，将其作为当前和今后一段时期重要政治任务。</w:t>
      </w:r>
    </w:p>
    <w:p w14:paraId="3F742102">
      <w:pPr>
        <w:pStyle w:val="24"/>
        <w:bidi w:val="0"/>
        <w:rPr>
          <w:rFonts w:hint="eastAsia"/>
        </w:rPr>
      </w:pPr>
      <w:r>
        <w:rPr>
          <w:rFonts w:hint="eastAsia"/>
        </w:rPr>
        <w:t>我将充分发挥桥梁纽带作用，深入基层调研，广泛收集社情民意，积极参加市政协组织的有关基础教育改革的调研活动，为政策制定建言献策。同时，推动教育评价改革，切实减轻学生课业负担，传播先进教育理念，推动家校社合作。</w:t>
      </w:r>
    </w:p>
    <w:p w14:paraId="71869CCA">
      <w:pPr>
        <w:pStyle w:val="24"/>
        <w:bidi w:val="0"/>
        <w:rPr>
          <w:rFonts w:hint="eastAsia"/>
        </w:rPr>
      </w:pPr>
      <w:r>
        <w:rPr>
          <w:rFonts w:hint="eastAsia"/>
        </w:rPr>
        <w:t>在生态保护方面，我也会继续履行“河湖长”职责，积极推动厦门生态文明建设，以实际行动为厦门发展贡献力量。</w:t>
      </w:r>
    </w:p>
    <w:p w14:paraId="57E4E8E0">
      <w:pPr>
        <w:pStyle w:val="13"/>
        <w:rPr>
          <w:rFonts w:hint="eastAsia"/>
        </w:rPr>
      </w:pPr>
    </w:p>
    <w:p w14:paraId="44101962">
      <w:pPr>
        <w:pStyle w:val="24"/>
        <w:bidi w:val="0"/>
        <w:rPr>
          <w:rFonts w:hint="eastAsia"/>
          <w:b/>
          <w:bCs/>
        </w:rPr>
      </w:pPr>
      <w:r>
        <w:rPr>
          <w:rFonts w:hint="eastAsia"/>
          <w:b/>
          <w:bCs/>
        </w:rPr>
        <w:t>陈俊泳</w:t>
      </w:r>
    </w:p>
    <w:p w14:paraId="45129C7D">
      <w:pPr>
        <w:pStyle w:val="24"/>
        <w:bidi w:val="0"/>
        <w:rPr>
          <w:rFonts w:hint="eastAsia"/>
        </w:rPr>
      </w:pPr>
      <w:r>
        <w:rPr>
          <w:rFonts w:hint="eastAsia"/>
        </w:rPr>
        <w:t>市政协常委，市侨联党组书记、主席</w:t>
      </w:r>
    </w:p>
    <w:p w14:paraId="2BB2BA43">
      <w:pPr>
        <w:pStyle w:val="24"/>
        <w:bidi w:val="0"/>
        <w:rPr>
          <w:rFonts w:hint="eastAsia"/>
        </w:rPr>
      </w:pPr>
      <w:r>
        <w:rPr>
          <w:rFonts w:hint="eastAsia"/>
        </w:rPr>
        <w:t>今年的全国两会，是在“十四五”规划收官之年召开的重要会议。我们将深入学习贯彻全国两会精神，以传承“嘉庚精神”为纽带，激发侨胞爱国爱乡之情，凝聚侨智侨力服务特区发展。聚焦“高质量发展”主线，积极搭建侨企资源对接平台，联络、吸引海外侨商关注厦门营商环境与政策优势，来厦投资兴业，发挥侨界科技人才优势，推动科技成果在厦门转化落地，助力发展新质生产力，完善服务保障，深化法侨、司侨、检侨合作，共护侨胞权益，共商新时代涉侨法治建设，深入了解侨胞诉求，开展“暖侨行动”，为侨胞提供法律咨询、困难帮扶等服务，着力构建“大侨务”工作格局，努力为经济社会发展聚侨力、汇侨智。</w:t>
      </w:r>
    </w:p>
    <w:p w14:paraId="4C44AAED">
      <w:pPr>
        <w:pStyle w:val="24"/>
        <w:bidi w:val="0"/>
        <w:rPr>
          <w:rFonts w:hint="eastAsia"/>
        </w:rPr>
      </w:pPr>
    </w:p>
    <w:p w14:paraId="7A579A5A">
      <w:pPr>
        <w:pStyle w:val="24"/>
        <w:bidi w:val="0"/>
        <w:rPr>
          <w:rFonts w:hint="eastAsia"/>
          <w:b/>
          <w:bCs/>
        </w:rPr>
      </w:pPr>
      <w:r>
        <w:rPr>
          <w:rFonts w:hint="eastAsia"/>
          <w:b/>
          <w:bCs/>
        </w:rPr>
        <w:t>陈镁琳</w:t>
      </w:r>
    </w:p>
    <w:p w14:paraId="688A5C1C">
      <w:pPr>
        <w:pStyle w:val="24"/>
        <w:bidi w:val="0"/>
        <w:rPr>
          <w:rFonts w:hint="eastAsia"/>
        </w:rPr>
      </w:pPr>
      <w:r>
        <w:rPr>
          <w:rFonts w:hint="eastAsia"/>
        </w:rPr>
        <w:t>市政协委员，厦门镁瑞投资有限公司总经理</w:t>
      </w:r>
    </w:p>
    <w:p w14:paraId="49A08222">
      <w:pPr>
        <w:pStyle w:val="24"/>
        <w:bidi w:val="0"/>
        <w:rPr>
          <w:rFonts w:hint="eastAsia"/>
        </w:rPr>
      </w:pPr>
      <w:r>
        <w:rPr>
          <w:rFonts w:hint="eastAsia"/>
        </w:rPr>
        <w:t>作为市政协委员，一是要深化法治与金融融合，依托海丝中央法务区建设，推动建立法治化、国际化营商环境，加强跨境法律与金融服务衔接，提供合规支持和风险防控框架，防范企业国际化经营风险；二是要优化跨境服务生态，创新跨境金融产品，拓宽多元化融资渠道，联合相关部门简化通关、结算流程，提升服务效率，助力企业降低成本、增强竞争力；三是构建协同发展格局，发挥厦门“一带一路”节点城市优势，助推产业链协同出海，支持龙头企业带动中小微企业融入全球价值链，加强政企学研合作，培育通晓国际规则的复合型人才。</w:t>
      </w:r>
    </w:p>
    <w:p w14:paraId="544ECC0D">
      <w:pPr>
        <w:pStyle w:val="24"/>
        <w:bidi w:val="0"/>
        <w:rPr>
          <w:rFonts w:hint="eastAsia"/>
        </w:rPr>
      </w:pPr>
    </w:p>
    <w:p w14:paraId="08874359">
      <w:pPr>
        <w:pStyle w:val="24"/>
        <w:bidi w:val="0"/>
        <w:rPr>
          <w:rFonts w:hint="eastAsia"/>
          <w:b/>
          <w:bCs/>
        </w:rPr>
      </w:pPr>
      <w:r>
        <w:rPr>
          <w:rFonts w:hint="eastAsia"/>
          <w:b/>
          <w:bCs/>
        </w:rPr>
        <w:t>张劲秋</w:t>
      </w:r>
    </w:p>
    <w:p w14:paraId="3449BD3C">
      <w:pPr>
        <w:pStyle w:val="24"/>
        <w:bidi w:val="0"/>
        <w:rPr>
          <w:rFonts w:hint="eastAsia"/>
        </w:rPr>
      </w:pPr>
      <w:r>
        <w:rPr>
          <w:rFonts w:hint="eastAsia"/>
        </w:rPr>
        <w:t>市政协常委，厦门市台联党组书记、会长</w:t>
      </w:r>
    </w:p>
    <w:p w14:paraId="2CAD12AE">
      <w:pPr>
        <w:pStyle w:val="24"/>
        <w:bidi w:val="0"/>
        <w:rPr>
          <w:rFonts w:hint="eastAsia"/>
        </w:rPr>
      </w:pPr>
      <w:r>
        <w:rPr>
          <w:rFonts w:hint="eastAsia"/>
        </w:rPr>
        <w:t>今年的政府工作报告指出：“完善促进两岸经济文化交流合作制度和政策，深化两岸融合发展，增进两岸同胞福祉，坚定不移推进祖国统一大业，携手共创民族复兴伟业。”</w:t>
      </w:r>
    </w:p>
    <w:p w14:paraId="44072978">
      <w:pPr>
        <w:pStyle w:val="24"/>
        <w:bidi w:val="0"/>
        <w:rPr>
          <w:rFonts w:hint="eastAsia"/>
        </w:rPr>
      </w:pPr>
      <w:r>
        <w:rPr>
          <w:rFonts w:hint="eastAsia"/>
        </w:rPr>
        <w:t>作为一名台籍政协委员，深感使命光荣、责任重大。我将深入贯彻全国两会精神，始终以“联谊、服务、团结”为使命，用心用情服务台湾同胞，在本职工作中履行政协委员职责，发挥优势特色，聚焦台情，为台发声，促进两岸同胞越走越近、越走越亲，为建设两岸融合发展示范区、推动厦门高质量发展贡献力量。</w:t>
      </w:r>
    </w:p>
    <w:p w14:paraId="36C50DB5">
      <w:pPr>
        <w:pStyle w:val="24"/>
        <w:bidi w:val="0"/>
        <w:rPr>
          <w:rFonts w:hint="eastAsia"/>
        </w:rPr>
      </w:pPr>
    </w:p>
    <w:p w14:paraId="58F55932">
      <w:pPr>
        <w:pStyle w:val="24"/>
        <w:bidi w:val="0"/>
        <w:rPr>
          <w:rFonts w:hint="eastAsia"/>
          <w:b/>
          <w:bCs/>
        </w:rPr>
      </w:pPr>
      <w:r>
        <w:rPr>
          <w:rFonts w:hint="eastAsia"/>
          <w:b/>
          <w:bCs/>
        </w:rPr>
        <w:t>吴招毅</w:t>
      </w:r>
    </w:p>
    <w:p w14:paraId="3805C156">
      <w:pPr>
        <w:pStyle w:val="24"/>
        <w:bidi w:val="0"/>
        <w:rPr>
          <w:rFonts w:hint="eastAsia"/>
        </w:rPr>
      </w:pPr>
      <w:r>
        <w:rPr>
          <w:rFonts w:hint="eastAsia"/>
        </w:rPr>
        <w:t>市政协常委，厦门市协益仙达贸易有限公司总经理</w:t>
      </w:r>
    </w:p>
    <w:p w14:paraId="3A52BB31">
      <w:pPr>
        <w:pStyle w:val="24"/>
        <w:bidi w:val="0"/>
        <w:rPr>
          <w:rFonts w:hint="eastAsia"/>
        </w:rPr>
      </w:pPr>
      <w:r>
        <w:rPr>
          <w:rFonts w:hint="eastAsia"/>
        </w:rPr>
        <w:t>全国两会聚焦经济发展、科技创新，强调推进高水平科技自立自强，强化关键核心技术和前沿性、颠覆性技术。这让我深受鼓舞、倍感振奋，深刻意识到，科技创新是国家发展的核心动力，是在全球竞争中赢得主动的关键。做企业也是一样，我将继续心无旁骛，聚焦主业，积极推进科技创新、引进高科技新设备，立足国内生产基地，进一步开发国际客商，继续投资福建，为建设美好家乡作出更大贡献。</w:t>
      </w:r>
    </w:p>
    <w:p w14:paraId="1349B18F">
      <w:pPr>
        <w:pStyle w:val="13"/>
        <w:rPr>
          <w:rFonts w:hint="eastAsia"/>
        </w:rPr>
      </w:pPr>
    </w:p>
    <w:p w14:paraId="090D24E5">
      <w:pPr>
        <w:pStyle w:val="24"/>
        <w:bidi w:val="0"/>
        <w:rPr>
          <w:rFonts w:hint="eastAsia"/>
          <w:b/>
          <w:bCs/>
        </w:rPr>
      </w:pPr>
      <w:r>
        <w:rPr>
          <w:rFonts w:hint="eastAsia"/>
          <w:b/>
          <w:bCs/>
        </w:rPr>
        <w:t>欧阳玲</w:t>
      </w:r>
    </w:p>
    <w:p w14:paraId="13C05076">
      <w:pPr>
        <w:pStyle w:val="24"/>
        <w:bidi w:val="0"/>
        <w:rPr>
          <w:rFonts w:hint="eastAsia"/>
        </w:rPr>
      </w:pPr>
      <w:r>
        <w:rPr>
          <w:rFonts w:hint="eastAsia"/>
        </w:rPr>
        <w:t>市政协委员，福建省厦门双十中学党委书记</w:t>
      </w:r>
    </w:p>
    <w:p w14:paraId="38989271">
      <w:pPr>
        <w:pStyle w:val="24"/>
        <w:bidi w:val="0"/>
        <w:rPr>
          <w:rFonts w:hint="eastAsia"/>
        </w:rPr>
      </w:pPr>
      <w:r>
        <w:rPr>
          <w:rFonts w:hint="eastAsia"/>
        </w:rPr>
        <w:t>党的二十大报告将教育、科技、人才确立为全面建设社会主义现代化国家的基础性、战略性支撑，今年政府工作报告再次强调“深入实施科教兴国战略”，这一系列部署为新时代基础教育改革指明了方向。</w:t>
      </w:r>
    </w:p>
    <w:p w14:paraId="04A9CD72">
      <w:pPr>
        <w:pStyle w:val="24"/>
        <w:bidi w:val="0"/>
        <w:rPr>
          <w:rFonts w:hint="eastAsia"/>
        </w:rPr>
      </w:pPr>
      <w:r>
        <w:rPr>
          <w:rFonts w:hint="eastAsia"/>
        </w:rPr>
        <w:t>我深刻认识到，拔尖创新人才培养是建设教育强国的关键突破口。我将带领厦门双十中学全体师生深入学习贯彻全国两会精神，以“为党育人、为国育才”为根本遵循，在以下三方面精准发力：一是强化顶层设计，构建“基础教育——高等教育”贯通培养体系，发挥学校“全国首批科学教育实验校”的优势，通过学科竞赛、科创实践等活动激发学生创新潜能；二是深化教学改革，推进“人工智能+”教育新生态建设，以编程教育、项目式学习等为载体，培养学生解决复杂问题的能力；三是完善协同机制，联合高校、科研院所建立拔尖人才培养导师团队，探索“强基计划”校本化实施路径，为国家战略人才储备贡献力量。充分发挥桥梁纽带作用，围绕“双减”提质、心理健康教育等民生关切深入开展调研，推动构建家校社协同育人新格局，为厦门建设现代化教育强市贡献智慧与力量。</w:t>
      </w:r>
    </w:p>
    <w:p w14:paraId="7B1C212C">
      <w:pPr>
        <w:pStyle w:val="13"/>
        <w:rPr>
          <w:rFonts w:hint="eastAsia"/>
        </w:rPr>
      </w:pPr>
    </w:p>
    <w:p w14:paraId="28451E07">
      <w:pPr>
        <w:pStyle w:val="24"/>
        <w:bidi w:val="0"/>
        <w:rPr>
          <w:rFonts w:hint="eastAsia"/>
          <w:b/>
          <w:bCs/>
        </w:rPr>
      </w:pPr>
      <w:r>
        <w:rPr>
          <w:rFonts w:hint="eastAsia"/>
          <w:b/>
          <w:bCs/>
        </w:rPr>
        <w:t>郑安安</w:t>
      </w:r>
    </w:p>
    <w:p w14:paraId="484A7BAD">
      <w:pPr>
        <w:pStyle w:val="24"/>
        <w:bidi w:val="0"/>
        <w:rPr>
          <w:rFonts w:hint="eastAsia"/>
        </w:rPr>
      </w:pPr>
      <w:r>
        <w:rPr>
          <w:rFonts w:hint="eastAsia"/>
        </w:rPr>
        <w:t>市政协委员，上海段和段（厦门）律师事务所副主任</w:t>
      </w:r>
    </w:p>
    <w:p w14:paraId="24848E86">
      <w:pPr>
        <w:pStyle w:val="24"/>
        <w:bidi w:val="0"/>
        <w:rPr>
          <w:rFonts w:hint="eastAsia"/>
        </w:rPr>
      </w:pPr>
      <w:r>
        <w:rPr>
          <w:rFonts w:hint="eastAsia"/>
        </w:rPr>
        <w:t>政府工作报告提到，要加力推进清理拖欠企业账款工作，强化源头治理和失信惩戒，我将深入调查研究厦门央企国企债务纠纷化解中的痛点、难点问题，并发挥作为商事调解法律工作者的专业优势，助力央企国企通过非诉方式解决债务纠纷。同时建议将降低债务清偿过程中纠纷调解率作为债务清理工作考核指标，促进相关债务纠纷更高效快捷地解决，尽量避免通过诉讼程序拖延时间，增加纠纷解决成本，务实提高债务清偿实效。</w:t>
      </w:r>
    </w:p>
    <w:p w14:paraId="7E65D16C">
      <w:pPr>
        <w:pStyle w:val="24"/>
        <w:bidi w:val="0"/>
        <w:rPr>
          <w:rFonts w:hint="eastAsia"/>
        </w:rPr>
      </w:pPr>
    </w:p>
    <w:p w14:paraId="79FC8BF1">
      <w:pPr>
        <w:pStyle w:val="24"/>
        <w:bidi w:val="0"/>
        <w:rPr>
          <w:rFonts w:hint="eastAsia"/>
          <w:b/>
          <w:bCs/>
        </w:rPr>
      </w:pPr>
      <w:r>
        <w:rPr>
          <w:rFonts w:hint="eastAsia"/>
          <w:b/>
          <w:bCs/>
        </w:rPr>
        <w:t>姜    嵘</w:t>
      </w:r>
    </w:p>
    <w:p w14:paraId="7AD3DAC6">
      <w:pPr>
        <w:pStyle w:val="24"/>
        <w:bidi w:val="0"/>
        <w:rPr>
          <w:rFonts w:hint="eastAsia"/>
        </w:rPr>
      </w:pPr>
      <w:r>
        <w:rPr>
          <w:rFonts w:hint="eastAsia"/>
        </w:rPr>
        <w:t>市政协委员，厦门嘉晟对外贸易有限公司副总裁</w:t>
      </w:r>
    </w:p>
    <w:p w14:paraId="0AF8E25F">
      <w:pPr>
        <w:pStyle w:val="24"/>
        <w:bidi w:val="0"/>
        <w:rPr>
          <w:rFonts w:hint="eastAsia"/>
        </w:rPr>
      </w:pPr>
      <w:r>
        <w:rPr>
          <w:rFonts w:hint="eastAsia"/>
        </w:rPr>
        <w:t>作为工商联界别的委员，我将以全国两会精神为指引，立足本职、服务大局。</w:t>
      </w:r>
    </w:p>
    <w:p w14:paraId="624D0AA0">
      <w:pPr>
        <w:pStyle w:val="24"/>
        <w:bidi w:val="0"/>
        <w:rPr>
          <w:rFonts w:hint="eastAsia"/>
        </w:rPr>
      </w:pPr>
      <w:r>
        <w:rPr>
          <w:rFonts w:hint="eastAsia"/>
        </w:rPr>
        <w:t>一是落实“促进民营经济发展壮大”要求，既要把握政策机遇做强企业，更要发挥嘉晟集团的外贸综合服务平台作用带动中小微企业协同发展。通过建立信息共享平台、优化供应链金融服务等举措，构建共生共赢的产业生态圈。</w:t>
      </w:r>
    </w:p>
    <w:p w14:paraId="1A76A731">
      <w:pPr>
        <w:pStyle w:val="24"/>
        <w:bidi w:val="0"/>
        <w:rPr>
          <w:rFonts w:hint="eastAsia"/>
        </w:rPr>
      </w:pPr>
      <w:r>
        <w:rPr>
          <w:rFonts w:hint="eastAsia"/>
        </w:rPr>
        <w:t>二是聚焦“新质生产力培育”“优化跨境营商环境”等议题深入调研，通过提案、社情民意信息等渠道精准献策。坚持建言资政与凝聚共识双向发力，当好政策宣传员、企业服务员，为厦门打造新发展格局节点城市贡献力量。</w:t>
      </w:r>
    </w:p>
    <w:p w14:paraId="6E03C112">
      <w:pPr>
        <w:pStyle w:val="24"/>
        <w:bidi w:val="0"/>
        <w:rPr>
          <w:rFonts w:hint="eastAsia"/>
        </w:rPr>
      </w:pPr>
    </w:p>
    <w:p w14:paraId="2001E77B">
      <w:pPr>
        <w:pStyle w:val="24"/>
        <w:bidi w:val="0"/>
        <w:rPr>
          <w:rFonts w:hint="eastAsia"/>
          <w:b/>
          <w:bCs/>
        </w:rPr>
      </w:pPr>
      <w:r>
        <w:rPr>
          <w:rFonts w:hint="eastAsia"/>
          <w:b/>
          <w:bCs/>
        </w:rPr>
        <w:t>程    明</w:t>
      </w:r>
    </w:p>
    <w:p w14:paraId="1ACA6DA9">
      <w:pPr>
        <w:pStyle w:val="24"/>
        <w:bidi w:val="0"/>
        <w:rPr>
          <w:rFonts w:hint="eastAsia"/>
        </w:rPr>
      </w:pPr>
      <w:r>
        <w:rPr>
          <w:rFonts w:hint="eastAsia"/>
        </w:rPr>
        <w:t>市政协常委，民革厦门市委员会主委</w:t>
      </w:r>
    </w:p>
    <w:p w14:paraId="3E6CC05C">
      <w:pPr>
        <w:pStyle w:val="24"/>
        <w:bidi w:val="0"/>
        <w:rPr>
          <w:rFonts w:hint="eastAsia"/>
        </w:rPr>
      </w:pPr>
      <w:r>
        <w:rPr>
          <w:rFonts w:hint="eastAsia"/>
        </w:rPr>
        <w:t>2025年是“十四五”规划收官之年，也是进一步全面深化改革的重要一年。我们要把学习贯彻习近平总书记在全国两会期间的重要讲话精神和全国两会精神作为当前和今后一段时间最重要的政治任务，与习近平总书记在福建、厦门考察时的重要讲话精神紧密结合，一体学习领会，全面贯彻落实。我将引领民革界别委员，积极响应全市持续深化拓展“三争”行动、开展“奋力拼搏、奋勇争先”专项行动部署会的会议要求，一如既往牢牢把握正确政治方向，围绕扩需求稳增长，抓创新强产业，促改革扩开放，惠民生防风险等方面扎实调研、积极建言，在提升委员履职能力上下功夫，以实干担当积极投身推动厦门努力率先实现社会主义现代化的生动实践，为以中国式现代化全面推进强国建设、民族复兴伟业贡献民革力量。</w:t>
      </w:r>
    </w:p>
    <w:p w14:paraId="796F9D99">
      <w:pPr>
        <w:pStyle w:val="24"/>
        <w:bidi w:val="0"/>
        <w:rPr>
          <w:rFonts w:hint="eastAsia"/>
        </w:rPr>
      </w:pPr>
    </w:p>
    <w:p w14:paraId="10F5AD93">
      <w:pPr>
        <w:pStyle w:val="24"/>
        <w:bidi w:val="0"/>
        <w:rPr>
          <w:rFonts w:hint="eastAsia"/>
          <w:b/>
          <w:bCs/>
        </w:rPr>
      </w:pPr>
      <w:r>
        <w:rPr>
          <w:rFonts w:hint="eastAsia"/>
          <w:b/>
          <w:bCs/>
        </w:rPr>
        <w:t>释净心</w:t>
      </w:r>
    </w:p>
    <w:p w14:paraId="7BCEB433">
      <w:pPr>
        <w:pStyle w:val="24"/>
        <w:bidi w:val="0"/>
        <w:rPr>
          <w:rFonts w:hint="eastAsia"/>
        </w:rPr>
      </w:pPr>
      <w:r>
        <w:rPr>
          <w:rFonts w:hint="eastAsia"/>
        </w:rPr>
        <w:t>市政协常委，虎溪岩寺方丈</w:t>
      </w:r>
    </w:p>
    <w:p w14:paraId="23D45221">
      <w:pPr>
        <w:pStyle w:val="24"/>
        <w:bidi w:val="0"/>
        <w:rPr>
          <w:rFonts w:hint="eastAsia"/>
        </w:rPr>
      </w:pPr>
      <w:r>
        <w:rPr>
          <w:rFonts w:hint="eastAsia"/>
        </w:rPr>
        <w:t>今年全国两会政府工作报告详细阐述了我国在宗教工作方面的最新进展和未来规划，特别是“坚持党的宗教工作基本方针，系统推进我国宗教中国化，加强宗教事务治理法治化”等内容，进一步明确了我国宗教工作的方向和重点，为未来宗教事务的健康发展提供了有力指导。作为宗教界别委员，我将贯彻落实全国两会精神和习近平总书记在福建、厦门考察时的重要讲话精神，以更高的政治责任感和使命感，努力当好党的政策宣传者、群众利益维护者、社会和谐促进者，在围绕大局建言献策、联系服务界别群众、铸牢中华民族共同体意识、系统推进我国宗教中国化等方面高质量履职，更好地把广大信教群众紧密团结在以习近平同志为核心的党中央周围。</w:t>
      </w:r>
    </w:p>
    <w:p w14:paraId="2007DB28">
      <w:pPr>
        <w:pStyle w:val="13"/>
        <w:rPr>
          <w:rFonts w:hint="eastAsia"/>
        </w:rPr>
      </w:pPr>
    </w:p>
    <w:p w14:paraId="45E1A6E6">
      <w:pPr>
        <w:pStyle w:val="24"/>
        <w:bidi w:val="0"/>
        <w:rPr>
          <w:rFonts w:hint="eastAsia"/>
          <w:b/>
          <w:bCs/>
        </w:rPr>
      </w:pPr>
      <w:r>
        <w:rPr>
          <w:rFonts w:hint="eastAsia"/>
          <w:b/>
          <w:bCs/>
        </w:rPr>
        <w:t>曾文婷</w:t>
      </w:r>
    </w:p>
    <w:p w14:paraId="2031363E">
      <w:pPr>
        <w:pStyle w:val="24"/>
        <w:bidi w:val="0"/>
        <w:rPr>
          <w:rFonts w:hint="eastAsia"/>
        </w:rPr>
      </w:pPr>
      <w:r>
        <w:rPr>
          <w:rFonts w:hint="eastAsia"/>
        </w:rPr>
        <w:t>市政协委员，华侨大学马克思主义学院教授</w:t>
      </w:r>
    </w:p>
    <w:p w14:paraId="40B036C2">
      <w:pPr>
        <w:pStyle w:val="24"/>
        <w:bidi w:val="0"/>
        <w:rPr>
          <w:rFonts w:hint="eastAsia"/>
        </w:rPr>
      </w:pPr>
      <w:r>
        <w:rPr>
          <w:rFonts w:hint="eastAsia"/>
        </w:rPr>
        <w:t>今年的政府工作报告明确提出要“全面实施新时代立德树人工程，推进大中小学思政课一体化改革创新”，为高校改革和发展指明了方向。作为一名高校思政课教师，我深感责任重大，使命光荣。我将深入学习领会全国两会精神，强化马克思主义思想传承与创新实践，以人工智能技术赋能升级思政课教学改革，不断提升思政引领力，落实立德树人根本任务，为深化学校教育教学改革、提升人才培养质量贡献力量。</w:t>
      </w:r>
    </w:p>
    <w:p w14:paraId="60DB679E">
      <w:pPr>
        <w:pStyle w:val="13"/>
        <w:rPr>
          <w:rFonts w:hint="eastAsia"/>
        </w:rPr>
      </w:pPr>
    </w:p>
    <w:p w14:paraId="40789C70">
      <w:pPr>
        <w:pStyle w:val="24"/>
        <w:bidi w:val="0"/>
        <w:rPr>
          <w:rFonts w:hint="eastAsia"/>
          <w:b/>
          <w:bCs/>
        </w:rPr>
      </w:pPr>
      <w:r>
        <w:rPr>
          <w:rFonts w:hint="eastAsia"/>
          <w:b/>
          <w:bCs/>
        </w:rPr>
        <w:t>蔡庆丰</w:t>
      </w:r>
    </w:p>
    <w:p w14:paraId="0F390655">
      <w:pPr>
        <w:pStyle w:val="24"/>
        <w:bidi w:val="0"/>
        <w:rPr>
          <w:rFonts w:hint="eastAsia"/>
        </w:rPr>
      </w:pPr>
      <w:r>
        <w:rPr>
          <w:rFonts w:hint="eastAsia"/>
        </w:rPr>
        <w:t>市政协委员，厦门大学经济学院金融系教授</w:t>
      </w:r>
    </w:p>
    <w:p w14:paraId="2C0B9E18">
      <w:pPr>
        <w:pStyle w:val="24"/>
        <w:bidi w:val="0"/>
        <w:rPr>
          <w:rFonts w:hint="eastAsia"/>
        </w:rPr>
      </w:pPr>
      <w:r>
        <w:rPr>
          <w:rFonts w:hint="eastAsia"/>
        </w:rPr>
        <w:t>全国两会提出“深化金融供给侧结构性改革”“增强金融服务实体经济能力”，作为金融领域的研究者与教育工作者，我将持续建言优化我市的金融供给和生态，为厦门建设金融强市、打造高质量发展高地贡献智慧与力量。</w:t>
      </w:r>
    </w:p>
    <w:p w14:paraId="262DA285">
      <w:pPr>
        <w:pStyle w:val="24"/>
        <w:bidi w:val="0"/>
        <w:rPr>
          <w:rFonts w:hint="eastAsia"/>
        </w:rPr>
      </w:pPr>
      <w:r>
        <w:rPr>
          <w:rFonts w:hint="eastAsia"/>
        </w:rPr>
        <w:t>一是提升金融支持实体经济质效。依托厦门大学金融学科优势，深化公司金融和资本市场领域的研究，探索科技金融、普惠金融和绿色金融等创新融资模式，助力解决中小微企业融资难题。推动金融资源向科技创新、产业升级领域倾斜。  </w:t>
      </w:r>
    </w:p>
    <w:p w14:paraId="599CB171">
      <w:pPr>
        <w:pStyle w:val="24"/>
        <w:bidi w:val="0"/>
        <w:rPr>
          <w:rFonts w:hint="eastAsia"/>
        </w:rPr>
      </w:pPr>
      <w:r>
        <w:rPr>
          <w:rFonts w:hint="eastAsia"/>
        </w:rPr>
        <w:t>二是强化金融风险防范研究。落实政府工作报告中“守住不发生系统性风险底线”的要求，加强金融风险管理的教学与科研，积极探索风险预警模型，为地方政府和金融机构提供决策参考。结合厦门自贸片区及“一带一路”节点城市定位，探索跨境资本流动监管协同机制。  </w:t>
      </w:r>
    </w:p>
    <w:p w14:paraId="4B83CD9D">
      <w:pPr>
        <w:pStyle w:val="24"/>
        <w:bidi w:val="0"/>
        <w:rPr>
          <w:rFonts w:hint="eastAsia"/>
        </w:rPr>
      </w:pPr>
      <w:r>
        <w:rPr>
          <w:rFonts w:hint="eastAsia"/>
        </w:rPr>
        <w:t>三是推动产学研深度融合。发挥高校智库作用，联合金融机构开展课题调研，将全国两会提出的“科技金融”理念融入课程体系，培养兼具理论素养与实践能力的复合型人才。积极参与厦门金砖创新基地建设，促进金融开放与国际合作，服务“双循环”新发展格局。</w:t>
      </w:r>
    </w:p>
    <w:p w14:paraId="4501904B">
      <w:pPr>
        <w:pStyle w:val="13"/>
        <w:rPr>
          <w:rFonts w:hint="eastAsia"/>
        </w:rPr>
      </w:pPr>
    </w:p>
    <w:p w14:paraId="6F4573AC">
      <w:pPr>
        <w:pStyle w:val="24"/>
        <w:bidi w:val="0"/>
        <w:rPr>
          <w:rFonts w:hint="eastAsia"/>
          <w:b/>
          <w:bCs/>
        </w:rPr>
      </w:pPr>
      <w:r>
        <w:rPr>
          <w:rFonts w:hint="eastAsia"/>
          <w:b/>
          <w:bCs/>
        </w:rPr>
        <w:t>蔡甘泉</w:t>
      </w:r>
    </w:p>
    <w:p w14:paraId="088473D9">
      <w:pPr>
        <w:pStyle w:val="24"/>
        <w:bidi w:val="0"/>
        <w:rPr>
          <w:rFonts w:hint="eastAsia"/>
        </w:rPr>
      </w:pPr>
      <w:r>
        <w:rPr>
          <w:rFonts w:hint="eastAsia"/>
        </w:rPr>
        <w:t>市政协委员，厦门海翼集团副总经理（挂职）</w:t>
      </w:r>
    </w:p>
    <w:p w14:paraId="7DB61573">
      <w:pPr>
        <w:pStyle w:val="24"/>
        <w:bidi w:val="0"/>
        <w:rPr>
          <w:rFonts w:hint="eastAsia"/>
        </w:rPr>
      </w:pPr>
      <w:r>
        <w:rPr>
          <w:rFonts w:hint="eastAsia"/>
        </w:rPr>
        <w:t>全国两会胜利闭幕，为新时代新征程指明了前进方向。我将从三个方面落实全国两会精神。一是坚持党的领导，筑牢国企“根”和“魂”。海翼集团将深入学习贯彻落实全国两会精神，坚持党对国有企业的全面领导，把党的领导融入公司治理各环节，为企业高质量发展提供坚强政治保证。二是以科技创新锻造新质生产力。进一步落实“推动传统产业高端化、智能化、绿色化转型”要求，依托集团新质生产力研究院，推动工程机械、新能源等核心技术攻关，推广银华公司5G工厂，打造高端装备“智造”标杆。三是以系统思维筑牢安全根基。深入贯彻“牢牢守住安全发展底线”“推进安全生产治本攻坚三年行动”部署，构建“人防+技防+制防”三位一体安全体系，运用数字化手段护航海翼集团高质量发展，为厦门经济社会发展贡献力量。</w:t>
      </w:r>
    </w:p>
    <w:p w14:paraId="6B1FF490">
      <w:pPr>
        <w:pStyle w:val="26"/>
        <w:bidi w:val="0"/>
        <w:rPr>
          <w:rFonts w:hint="eastAsia"/>
        </w:rPr>
      </w:pPr>
      <w:r>
        <w:rPr>
          <w:rFonts w:hint="eastAsia"/>
        </w:rPr>
        <w:t>（以姓氏笔画为序）</w:t>
      </w:r>
    </w:p>
    <w:p w14:paraId="77BF9318">
      <w:pPr>
        <w:pStyle w:val="26"/>
        <w:bidi w:val="0"/>
        <w:rPr>
          <w:rFonts w:hint="eastAsia"/>
        </w:rPr>
      </w:pPr>
    </w:p>
    <w:p w14:paraId="21C84775">
      <w:pPr>
        <w:pStyle w:val="26"/>
        <w:bidi w:val="0"/>
        <w:rPr>
          <w:rFonts w:hint="eastAsia"/>
        </w:rPr>
      </w:pPr>
    </w:p>
    <w:p w14:paraId="68A9CB9E">
      <w:pPr>
        <w:pStyle w:val="2"/>
        <w:spacing w:afterLines="0" w:line="360" w:lineRule="auto"/>
        <w:rPr>
          <w:rFonts w:hint="eastAsia"/>
        </w:rPr>
      </w:pPr>
      <w:r>
        <w:rPr>
          <w:rFonts w:hint="eastAsia"/>
          <w:b/>
          <w:highlight w:val="yellow"/>
          <w:lang w:val="en-US" w:eastAsia="zh-CN"/>
        </w:rPr>
        <w:t>全国两会之声</w:t>
      </w:r>
    </w:p>
    <w:p w14:paraId="4A622117">
      <w:pPr>
        <w:bidi w:val="0"/>
        <w:rPr>
          <w:rFonts w:hint="eastAsia"/>
        </w:rPr>
      </w:pPr>
      <w:r>
        <w:rPr>
          <w:rFonts w:hint="eastAsia"/>
        </w:rPr>
        <w:t>黄世忠：加大财税对绿色经济发展的支持力度</w:t>
      </w:r>
    </w:p>
    <w:p w14:paraId="0D0703FD">
      <w:pPr>
        <w:pStyle w:val="36"/>
        <w:bidi w:val="0"/>
        <w:rPr>
          <w:rFonts w:hint="eastAsia"/>
        </w:rPr>
      </w:pPr>
      <w:r>
        <w:rPr>
          <w:rFonts w:hint="eastAsia"/>
        </w:rPr>
        <w:t>黄世忠</w:t>
      </w:r>
    </w:p>
    <w:p w14:paraId="211588DD">
      <w:pPr>
        <w:pStyle w:val="36"/>
        <w:bidi w:val="0"/>
        <w:rPr>
          <w:rFonts w:hint="eastAsia"/>
        </w:rPr>
      </w:pPr>
      <w:r>
        <w:rPr>
          <w:rFonts w:hint="eastAsia"/>
        </w:rPr>
        <w:t>全国人大代表</w:t>
      </w:r>
    </w:p>
    <w:p w14:paraId="7E931271">
      <w:pPr>
        <w:pStyle w:val="36"/>
        <w:bidi w:val="0"/>
        <w:rPr>
          <w:rFonts w:hint="eastAsia"/>
        </w:rPr>
      </w:pPr>
      <w:r>
        <w:rPr>
          <w:rFonts w:hint="eastAsia"/>
        </w:rPr>
        <w:t>厦门市政协副主席</w:t>
      </w:r>
    </w:p>
    <w:p w14:paraId="10E90092">
      <w:pPr>
        <w:pStyle w:val="36"/>
        <w:bidi w:val="0"/>
        <w:rPr>
          <w:rFonts w:hint="eastAsia"/>
        </w:rPr>
      </w:pPr>
    </w:p>
    <w:p w14:paraId="426AE77B">
      <w:pPr>
        <w:pStyle w:val="24"/>
        <w:bidi w:val="0"/>
        <w:rPr>
          <w:rFonts w:hint="eastAsia"/>
        </w:rPr>
      </w:pPr>
      <w:r>
        <w:rPr>
          <w:rFonts w:hint="eastAsia"/>
        </w:rPr>
        <w:t>全国人大代表、厦门市政协副主席黄世忠聚焦绿色发展主题，围绕财税对绿色经济发展的支持、制定我国可持续发展报告鉴证准则等跟踪研究，建言献策。</w:t>
      </w:r>
    </w:p>
    <w:p w14:paraId="075B2C40">
      <w:pPr>
        <w:pStyle w:val="24"/>
        <w:bidi w:val="0"/>
        <w:rPr>
          <w:rFonts w:hint="eastAsia"/>
        </w:rPr>
      </w:pPr>
      <w:r>
        <w:rPr>
          <w:rFonts w:hint="eastAsia"/>
        </w:rPr>
        <w:t>黄世忠是财政部首批会计名家之一，在会计、经济领域有深入的研究。作为一名学者型全国人大代表，这些年，他在民生、经济、法治等领域提出诸多有分量的建议，《关于加快制定可持续发展披露准则的建议》等多份建议得到相关部委的高度重视和推进落实。</w:t>
      </w:r>
    </w:p>
    <w:p w14:paraId="00C49A1B">
      <w:pPr>
        <w:pStyle w:val="24"/>
        <w:bidi w:val="0"/>
        <w:rPr>
          <w:rFonts w:hint="eastAsia"/>
        </w:rPr>
      </w:pPr>
      <w:r>
        <w:rPr>
          <w:rFonts w:hint="eastAsia"/>
        </w:rPr>
        <w:t>今年，黄世忠主动加强与相关部门的联系，在研究掌握现行政策、工作重点和突出问题的前提下，撰写提交了5件建议，内容涉及加大财税支持绿色经济发展力度、推动茶叶企业改制上市、禁止为上市公司代编报表等不同领域。黄世忠说：“我提出的建议，比较注重用数据资料‘说话’，着重从制度、法律等层面提出具体建议，希望能为绿色低碳转型、资本市场健康发展和法治化营商环境建设方面贡献一名人大代表的智慧和力量。”</w:t>
      </w:r>
    </w:p>
    <w:p w14:paraId="202B833F">
      <w:pPr>
        <w:pStyle w:val="24"/>
        <w:bidi w:val="0"/>
        <w:rPr>
          <w:rFonts w:hint="eastAsia"/>
        </w:rPr>
      </w:pPr>
      <w:r>
        <w:rPr>
          <w:rFonts w:hint="eastAsia"/>
        </w:rPr>
        <w:t>针对如何进一步加大财税对绿色经济发展的支持力度，黄世忠建议，要建立生态环境保护和绿色经济发展的财税投入机制，确保绿色财政支出稳定增长，加大绿色资金筹措力度，将更多超长期特别国债资金用于生态环境保护和绿色经济发展，优化绿色财政支出结构，充分发挥绿色低碳技术研发的乘数效应，健全生态补偿机制，提高主要流域横向生态补偿标准，强化绿色绩效管理，建立全生命周期绿色项目绩效评价体系，从多个维度为绿色经济发展提供财税支持。</w:t>
      </w:r>
    </w:p>
    <w:p w14:paraId="0069F6A9">
      <w:pPr>
        <w:pStyle w:val="24"/>
        <w:bidi w:val="0"/>
        <w:rPr>
          <w:rFonts w:hint="eastAsia"/>
        </w:rPr>
      </w:pPr>
      <w:r>
        <w:rPr>
          <w:rFonts w:hint="eastAsia"/>
        </w:rPr>
        <w:t>在《关于加快制定我国可持续发展报告鉴证准则的建议》中，黄世忠呼吁，要采取第三方机构对企业的可持续发展报告进行独立鉴证的模式，杜绝“报喜不报忧”等选择性信息披露现象，规范企业信息披露要求，确保信息披露的质量，为企业可持续发展报告的真实性和可靠性提供保障。</w:t>
      </w:r>
    </w:p>
    <w:p w14:paraId="3B9A32D8">
      <w:pPr>
        <w:pStyle w:val="26"/>
        <w:bidi w:val="0"/>
        <w:rPr>
          <w:rFonts w:hint="eastAsia"/>
        </w:rPr>
      </w:pPr>
      <w:r>
        <w:rPr>
          <w:rFonts w:hint="eastAsia"/>
        </w:rPr>
        <w:t>（来源：厦门日报）</w:t>
      </w:r>
    </w:p>
    <w:p w14:paraId="2F470FBA">
      <w:pPr>
        <w:bidi w:val="0"/>
        <w:rPr>
          <w:rFonts w:hint="eastAsia"/>
        </w:rPr>
      </w:pPr>
    </w:p>
    <w:p w14:paraId="51EE3067">
      <w:pPr>
        <w:bidi w:val="0"/>
        <w:rPr>
          <w:rFonts w:hint="eastAsia"/>
        </w:rPr>
      </w:pPr>
      <w:r>
        <w:rPr>
          <w:rFonts w:hint="eastAsia"/>
        </w:rPr>
        <w:t>王焱：加快安宁疗护事业发展  让生命有尊严地“谢幕”</w:t>
      </w:r>
    </w:p>
    <w:p w14:paraId="3BBC494B">
      <w:pPr>
        <w:pStyle w:val="36"/>
        <w:bidi w:val="0"/>
        <w:rPr>
          <w:rFonts w:hint="eastAsia"/>
        </w:rPr>
      </w:pPr>
      <w:r>
        <w:rPr>
          <w:rFonts w:hint="eastAsia"/>
        </w:rPr>
        <w:t>王焱</w:t>
      </w:r>
    </w:p>
    <w:p w14:paraId="07420E9F">
      <w:pPr>
        <w:pStyle w:val="36"/>
        <w:bidi w:val="0"/>
        <w:rPr>
          <w:rFonts w:hint="eastAsia"/>
        </w:rPr>
      </w:pPr>
      <w:r>
        <w:rPr>
          <w:rFonts w:hint="eastAsia"/>
        </w:rPr>
        <w:t>全国人大代表</w:t>
      </w:r>
    </w:p>
    <w:p w14:paraId="5A3A1CCB">
      <w:pPr>
        <w:pStyle w:val="36"/>
        <w:bidi w:val="0"/>
        <w:rPr>
          <w:rFonts w:hint="eastAsia"/>
        </w:rPr>
      </w:pPr>
      <w:r>
        <w:rPr>
          <w:rFonts w:hint="eastAsia"/>
        </w:rPr>
        <w:t>厦门市政协副主席</w:t>
      </w:r>
    </w:p>
    <w:p w14:paraId="204742D1">
      <w:pPr>
        <w:pStyle w:val="24"/>
        <w:bidi w:val="0"/>
        <w:rPr>
          <w:rFonts w:hint="eastAsia"/>
        </w:rPr>
      </w:pPr>
    </w:p>
    <w:p w14:paraId="38CFF4D5">
      <w:pPr>
        <w:pStyle w:val="24"/>
        <w:bidi w:val="0"/>
        <w:rPr>
          <w:rFonts w:hint="eastAsia"/>
        </w:rPr>
      </w:pPr>
      <w:r>
        <w:rPr>
          <w:rFonts w:hint="eastAsia"/>
        </w:rPr>
        <w:t>“截至2023年年底，我国得到安宁疗护照护的患者比率不到7%。”基于此，全国人大代表、厦门市政协副主席王焱在今年全国两会上提出，建议加快推动安宁疗护事业的发展，使患者生命末期的生活质量更有保障，让生命有尊严地“谢幕”。</w:t>
      </w:r>
    </w:p>
    <w:p w14:paraId="71497F38">
      <w:pPr>
        <w:pStyle w:val="24"/>
        <w:bidi w:val="0"/>
        <w:rPr>
          <w:rFonts w:hint="eastAsia"/>
        </w:rPr>
      </w:pPr>
      <w:r>
        <w:rPr>
          <w:rFonts w:hint="eastAsia"/>
        </w:rPr>
        <w:t>“在日常临床工作中，常看到一种现象让人痛心——生命终末期患者的需求往往容易被忽视。”说到提出这个建议的初衷时，王焱表示：“这部分患者在护理、支持、关怀等方面有着迫切需求。”</w:t>
      </w:r>
    </w:p>
    <w:p w14:paraId="4EA30298">
      <w:pPr>
        <w:pStyle w:val="24"/>
        <w:bidi w:val="0"/>
        <w:rPr>
          <w:rFonts w:hint="eastAsia"/>
        </w:rPr>
      </w:pPr>
      <w:r>
        <w:rPr>
          <w:rFonts w:hint="eastAsia"/>
        </w:rPr>
        <w:t>据了解，安宁疗护是指通过多学科协作，为疾病终末期患者提供症状控制、专业照护、心理慰藉、人文关怀等，以减轻身心痛苦的专业服务。它是一种将医疗护理、心理和社会工作结合起来的照护体系。我国分别于2017年、2019年、2023年开展了三批安宁疗护试点，福建省福州市、漳州市、龙岩市被列入试点城市。在调研中王焱发现，在老龄化背景下，安宁疗护的发展速度依然比较慢。</w:t>
      </w:r>
    </w:p>
    <w:p w14:paraId="1F8F4483">
      <w:pPr>
        <w:pStyle w:val="24"/>
        <w:bidi w:val="0"/>
        <w:rPr>
          <w:rFonts w:hint="eastAsia"/>
        </w:rPr>
      </w:pPr>
      <w:r>
        <w:rPr>
          <w:rFonts w:hint="eastAsia"/>
        </w:rPr>
        <w:t>“子女被孝顺等传统观念‘绑架’，错误地将安宁疗护视为‘放弃治疗’，‘尊严死’的需求没有得到重视。”王焱指出，目前医院的评价体系仍是以评价治愈性医疗模式为主，如治愈率、效率、病死率等，这些标准并不适用于安宁疗护机构或者科室。因此，王焱建议采取四个措施推动安宁疗护事业发展。</w:t>
      </w:r>
    </w:p>
    <w:p w14:paraId="4946EDB5">
      <w:pPr>
        <w:pStyle w:val="24"/>
        <w:bidi w:val="0"/>
        <w:rPr>
          <w:rFonts w:hint="eastAsia"/>
        </w:rPr>
      </w:pPr>
      <w:r>
        <w:rPr>
          <w:rFonts w:hint="eastAsia"/>
        </w:rPr>
        <w:t>一是加快安宁疗护相关立法工作。通过立法推广“生前预嘱”，其中涉及的医学概念应依据医学标准规范进行明确界定，并制定实施细则，充分保障患者医疗自主权。</w:t>
      </w:r>
    </w:p>
    <w:p w14:paraId="56CF15E0">
      <w:pPr>
        <w:pStyle w:val="24"/>
        <w:bidi w:val="0"/>
        <w:rPr>
          <w:rFonts w:hint="eastAsia"/>
        </w:rPr>
      </w:pPr>
      <w:r>
        <w:rPr>
          <w:rFonts w:hint="eastAsia"/>
        </w:rPr>
        <w:t>二是鼓励设立非营利性安宁疗护机构和安宁疗护病区。通过税收优惠、土地使用优惠、资金补贴等方式鼓励社会资本参与，鼓励安宁疗护机构与医疗机构、养老院、社区服务中心建立紧密合作关系，实现资源共享、优势互补。</w:t>
      </w:r>
    </w:p>
    <w:p w14:paraId="24DD74A8">
      <w:pPr>
        <w:pStyle w:val="24"/>
        <w:bidi w:val="0"/>
        <w:rPr>
          <w:rFonts w:hint="eastAsia"/>
        </w:rPr>
      </w:pPr>
      <w:r>
        <w:rPr>
          <w:rFonts w:hint="eastAsia"/>
        </w:rPr>
        <w:t>三是探索推广居家安宁疗护服务，将安宁疗护能力覆盖至基层医疗机构。设立居家安宁疗护试点基地，建立健全安宁疗护服务网和远程关怀团队；将机构和居家安宁疗护服务费用逐步纳入医保，加强与长期护理保险以及其他补充医疗保险的衔接。</w:t>
      </w:r>
    </w:p>
    <w:p w14:paraId="57E9A8C3">
      <w:pPr>
        <w:pStyle w:val="24"/>
        <w:bidi w:val="0"/>
        <w:rPr>
          <w:rFonts w:hint="eastAsia"/>
        </w:rPr>
      </w:pPr>
      <w:r>
        <w:rPr>
          <w:rFonts w:hint="eastAsia"/>
        </w:rPr>
        <w:t>四是重视安宁疗护人才培养，加强专业技能培训。安宁疗护是一种涉及多学科的综合照护，市场需求大，应尽快建立安宁疗护独立学科，推进老年科、精神科、康复科、疼痛科等其他衍生学科建设，并明确职业发展路径和晋升机制。</w:t>
      </w:r>
    </w:p>
    <w:p w14:paraId="5F2F3E28">
      <w:pPr>
        <w:pStyle w:val="26"/>
        <w:bidi w:val="0"/>
        <w:rPr>
          <w:rFonts w:hint="eastAsia"/>
        </w:rPr>
      </w:pPr>
      <w:r>
        <w:rPr>
          <w:rFonts w:hint="eastAsia"/>
        </w:rPr>
        <w:t>（来源：人民网）</w:t>
      </w:r>
    </w:p>
    <w:p w14:paraId="70EC6733">
      <w:pPr>
        <w:pStyle w:val="26"/>
        <w:bidi w:val="0"/>
        <w:rPr>
          <w:rFonts w:hint="eastAsia"/>
        </w:rPr>
      </w:pPr>
    </w:p>
    <w:p w14:paraId="6AC0C790">
      <w:pPr>
        <w:bidi w:val="0"/>
        <w:rPr>
          <w:rFonts w:hint="eastAsia"/>
        </w:rPr>
      </w:pPr>
      <w:r>
        <w:rPr>
          <w:rFonts w:hint="eastAsia"/>
        </w:rPr>
        <w:t>夏先鹏：出台法律保护我国企业海外资产</w:t>
      </w:r>
    </w:p>
    <w:p w14:paraId="207991AA">
      <w:pPr>
        <w:pStyle w:val="36"/>
        <w:bidi w:val="0"/>
        <w:rPr>
          <w:rFonts w:hint="eastAsia"/>
        </w:rPr>
      </w:pPr>
      <w:r>
        <w:rPr>
          <w:rFonts w:hint="eastAsia"/>
        </w:rPr>
        <w:t>夏先鹏</w:t>
      </w:r>
    </w:p>
    <w:p w14:paraId="46C9AE20">
      <w:pPr>
        <w:pStyle w:val="36"/>
        <w:bidi w:val="0"/>
        <w:rPr>
          <w:rFonts w:hint="eastAsia"/>
        </w:rPr>
      </w:pPr>
      <w:r>
        <w:rPr>
          <w:rFonts w:hint="eastAsia"/>
        </w:rPr>
        <w:t>全国政协常委</w:t>
      </w:r>
    </w:p>
    <w:p w14:paraId="05F41B92">
      <w:pPr>
        <w:pStyle w:val="36"/>
        <w:bidi w:val="0"/>
        <w:rPr>
          <w:rFonts w:hint="eastAsia"/>
        </w:rPr>
      </w:pPr>
      <w:r>
        <w:rPr>
          <w:rFonts w:hint="eastAsia"/>
        </w:rPr>
        <w:t>民革福建省委员会主委</w:t>
      </w:r>
    </w:p>
    <w:p w14:paraId="6DBACC00">
      <w:pPr>
        <w:pStyle w:val="36"/>
        <w:bidi w:val="0"/>
        <w:rPr>
          <w:rFonts w:hint="eastAsia"/>
        </w:rPr>
      </w:pPr>
    </w:p>
    <w:p w14:paraId="0FA7B08E">
      <w:pPr>
        <w:pStyle w:val="24"/>
        <w:bidi w:val="0"/>
        <w:rPr>
          <w:rFonts w:hint="eastAsia"/>
        </w:rPr>
      </w:pPr>
      <w:r>
        <w:rPr>
          <w:rFonts w:hint="eastAsia"/>
        </w:rPr>
        <w:t>近几年，越来越多中国企业赴海外投资建厂，掀起新一轮“出海”浪潮，如何保护中国企业的海外资产？在今年全国两会上，全国政协常委、民革福建省委会主委夏先鹏建议出台《海外投资保护法》，为企业“出海”保驾护航。</w:t>
      </w:r>
    </w:p>
    <w:p w14:paraId="41C381B1">
      <w:pPr>
        <w:pStyle w:val="24"/>
        <w:bidi w:val="0"/>
        <w:rPr>
          <w:rFonts w:hint="eastAsia"/>
        </w:rPr>
      </w:pPr>
      <w:r>
        <w:rPr>
          <w:rFonts w:hint="eastAsia"/>
        </w:rPr>
        <w:t>据商务部、外汇局统计，2024年，我国全行业对外直接投资11592.7亿元人民币，同比增长11.3%。其中，我国境内投资者共对全球151个国家和地区的9400家境外企业进行了非金融类直接投资，累计投资10244.5亿元人民币，增长11.7%。我国对外投资合作总体呈现稳中有进的良好态势，为全球经济复苏和高质量发展注入新动力。</w:t>
      </w:r>
    </w:p>
    <w:p w14:paraId="5EBA9976">
      <w:pPr>
        <w:pStyle w:val="24"/>
        <w:bidi w:val="0"/>
        <w:rPr>
          <w:rFonts w:hint="eastAsia"/>
        </w:rPr>
      </w:pPr>
      <w:r>
        <w:rPr>
          <w:rFonts w:hint="eastAsia"/>
        </w:rPr>
        <w:t>夏先鹏在调研中发现，近年来海外安全形势日趋复杂，部分国家和地区由于政局不稳，中国企业“出海”需要应对知识产权保护、适应当地监管法规等问题，目前相关服务保障不足；合法、正规、便捷的金融服务渠道不足，影响境外资产回流。</w:t>
      </w:r>
    </w:p>
    <w:p w14:paraId="18C926D8">
      <w:pPr>
        <w:pStyle w:val="24"/>
        <w:bidi w:val="0"/>
        <w:rPr>
          <w:rFonts w:hint="eastAsia"/>
        </w:rPr>
      </w:pPr>
      <w:r>
        <w:rPr>
          <w:rFonts w:hint="eastAsia"/>
        </w:rPr>
        <w:t>夏先鹏建议，尽快探索制定适用于新时代中国企业“出海”保障的《海外投资保护法》，为应对外国无理制裁打压中企、保护我国企业海外投资合法权益提供法律依据，如明确通过国家行政机关或经济、商业研究机构为海外投资者提供东道国潜在或现实的投资资讯，提供项目评估服务或资助；政府通过金融机构对海外投资项目提供优惠金融服务；对海外投资提供技术培训、咨询或其他经济援助；对海外投资者因当地战争、内乱或其他政治因素造成的损失，如资金冻结、财产毁坏和国有化等提供保险。</w:t>
      </w:r>
    </w:p>
    <w:p w14:paraId="62271990">
      <w:pPr>
        <w:pStyle w:val="24"/>
        <w:bidi w:val="0"/>
        <w:rPr>
          <w:rFonts w:hint="eastAsia"/>
        </w:rPr>
      </w:pPr>
      <w:r>
        <w:rPr>
          <w:rFonts w:hint="eastAsia"/>
        </w:rPr>
        <w:t>在优化海外企业资金回流途径上，夏先鹏提出，可探索运用区块链等数字技术，特别是利用分布式账本技术、跨链技术和智能合约功能，实现境外汇款、缴税、入库等跨境电子业务“一站式”线上办理；应用“货币桥”（mBridge）平台开展跨境支付业务，通过覆盖不同司法辖区和多种货币，探索推广央行数字货币在跨境支付中的应用，实现秒级到账、成本更低和更安全的跨境支付和结算，方便跨境资金流动，助力中国企业高质量“出海”。</w:t>
      </w:r>
    </w:p>
    <w:p w14:paraId="0A812C1B">
      <w:pPr>
        <w:pStyle w:val="26"/>
        <w:bidi w:val="0"/>
        <w:rPr>
          <w:rFonts w:hint="eastAsia"/>
        </w:rPr>
      </w:pPr>
      <w:r>
        <w:rPr>
          <w:rFonts w:hint="eastAsia"/>
        </w:rPr>
        <w:t>（来源：厦门日报）</w:t>
      </w:r>
    </w:p>
    <w:p w14:paraId="52F1E680">
      <w:pPr>
        <w:pStyle w:val="24"/>
        <w:bidi w:val="0"/>
        <w:rPr>
          <w:rFonts w:hint="eastAsia"/>
        </w:rPr>
      </w:pPr>
    </w:p>
    <w:p w14:paraId="197AE35E">
      <w:pPr>
        <w:bidi w:val="0"/>
        <w:rPr>
          <w:rFonts w:hint="eastAsia"/>
        </w:rPr>
      </w:pPr>
      <w:r>
        <w:rPr>
          <w:rFonts w:hint="eastAsia"/>
        </w:rPr>
        <w:t>廖明宏：发挥数字优势  探索文化传承新模式</w:t>
      </w:r>
    </w:p>
    <w:p w14:paraId="18BACBBB">
      <w:pPr>
        <w:pStyle w:val="36"/>
        <w:bidi w:val="0"/>
        <w:rPr>
          <w:rFonts w:hint="eastAsia"/>
        </w:rPr>
      </w:pPr>
      <w:r>
        <w:rPr>
          <w:rFonts w:hint="eastAsia"/>
        </w:rPr>
        <w:t>廖明宏</w:t>
      </w:r>
    </w:p>
    <w:p w14:paraId="2A67F78E">
      <w:pPr>
        <w:pStyle w:val="36"/>
        <w:bidi w:val="0"/>
        <w:rPr>
          <w:rFonts w:hint="eastAsia"/>
        </w:rPr>
      </w:pPr>
      <w:r>
        <w:rPr>
          <w:rFonts w:hint="eastAsia"/>
        </w:rPr>
        <w:t>全国政协委员</w:t>
      </w:r>
    </w:p>
    <w:p w14:paraId="7A06266C">
      <w:pPr>
        <w:pStyle w:val="36"/>
        <w:bidi w:val="0"/>
        <w:rPr>
          <w:rFonts w:hint="eastAsia"/>
        </w:rPr>
      </w:pPr>
      <w:r>
        <w:rPr>
          <w:rFonts w:hint="eastAsia"/>
        </w:rPr>
        <w:t>厦门大学信息学院教授</w:t>
      </w:r>
    </w:p>
    <w:p w14:paraId="4FC8F473">
      <w:pPr>
        <w:pStyle w:val="36"/>
        <w:bidi w:val="0"/>
        <w:rPr>
          <w:rFonts w:hint="eastAsia"/>
        </w:rPr>
      </w:pPr>
    </w:p>
    <w:p w14:paraId="1D3E34E3">
      <w:pPr>
        <w:pStyle w:val="24"/>
        <w:bidi w:val="0"/>
        <w:rPr>
          <w:rFonts w:hint="eastAsia"/>
        </w:rPr>
      </w:pPr>
      <w:r>
        <w:rPr>
          <w:rFonts w:hint="eastAsia"/>
        </w:rPr>
        <w:t>“今年政府工作报告中强调要完善促进两岸经济文化交流合作制度和政策。这不仅有利于促进两岸各领域的交流合作，更通过制度性安排将两岸融合发展纳入法治化轨道，为新时代解决台湾问题、实现祖国统一提供了坚实的实践支撑和制度保障。”翻阅政府工作报告，全国政协委员、厦门大学信息学院教授廖明宏这样说。</w:t>
      </w:r>
    </w:p>
    <w:p w14:paraId="60D1AD5A">
      <w:pPr>
        <w:pStyle w:val="24"/>
        <w:bidi w:val="0"/>
        <w:rPr>
          <w:rFonts w:hint="eastAsia"/>
        </w:rPr>
      </w:pPr>
      <w:r>
        <w:rPr>
          <w:rFonts w:hint="eastAsia"/>
        </w:rPr>
        <w:t>“两岸同胞一家亲，两岸的同宗同族是谁也改变不了的。”廖明宏注意到，近年来，由省台联发起的“闽台同名村”活动深受两岸民众的喜爱和积极参与。只有两岸民众常来常往、走近走亲，才能更好实现两岸融合发展。</w:t>
      </w:r>
    </w:p>
    <w:p w14:paraId="5A8B43A2">
      <w:pPr>
        <w:pStyle w:val="24"/>
        <w:bidi w:val="0"/>
        <w:rPr>
          <w:rFonts w:hint="eastAsia"/>
        </w:rPr>
      </w:pPr>
      <w:r>
        <w:rPr>
          <w:rFonts w:hint="eastAsia"/>
        </w:rPr>
        <w:t>新的一年，如何进一步增进两岸民众沟通、了解？《哪吒之魔童闹海》《黑神话：悟空》等引发两岸青年共鸣的话题，成为两会期间代表、委员的讨论热点。</w:t>
      </w:r>
    </w:p>
    <w:p w14:paraId="4FCD75DB">
      <w:pPr>
        <w:pStyle w:val="24"/>
        <w:bidi w:val="0"/>
        <w:rPr>
          <w:rFonts w:hint="eastAsia"/>
        </w:rPr>
      </w:pPr>
      <w:r>
        <w:rPr>
          <w:rFonts w:hint="eastAsia"/>
        </w:rPr>
        <w:t>“数字技术使传统文化活力迸发。许多游戏动漫优秀作品为中华文明传播开启了新形态，在促进台湾青少年的民族认同、两岸文化融合发展等方面发挥积极作用。”廖明宏说，“我们可以借助国漫文化充分调动两岸青少年的集体记忆和历史认知，共同开发中华文化动漫游戏作品。通过积极招收台湾青年到大陆的高职、高校学习动漫游戏专业，加强动漫游戏人才培养机构的产学研合作，为青年学生提供更多的实践机会与交流平台。”</w:t>
      </w:r>
    </w:p>
    <w:p w14:paraId="15FE5F21">
      <w:pPr>
        <w:pStyle w:val="24"/>
        <w:bidi w:val="0"/>
        <w:rPr>
          <w:rFonts w:hint="eastAsia"/>
        </w:rPr>
      </w:pPr>
      <w:r>
        <w:rPr>
          <w:rFonts w:hint="eastAsia"/>
        </w:rPr>
        <w:t>廖明宏建议，整合闽台特色文化的数字化平台，合力打造融涉台文物、闽台民间信仰、非物质文化遗产、家族姓氏图谱等为一体的集成式平台，建成闽台文化基因库，展示两岸共同文化符号及其演化路径，探索闽台文化在大数据及人工智能时代的传承创新模式。</w:t>
      </w:r>
    </w:p>
    <w:p w14:paraId="23E4F5CA">
      <w:pPr>
        <w:pStyle w:val="26"/>
        <w:bidi w:val="0"/>
        <w:rPr>
          <w:rFonts w:hint="eastAsia"/>
        </w:rPr>
      </w:pPr>
      <w:r>
        <w:rPr>
          <w:rFonts w:hint="eastAsia"/>
        </w:rPr>
        <w:t>（来源：福建日报）</w:t>
      </w:r>
    </w:p>
    <w:p w14:paraId="083E0670">
      <w:pPr>
        <w:pStyle w:val="26"/>
        <w:bidi w:val="0"/>
        <w:rPr>
          <w:rFonts w:hint="eastAsia"/>
        </w:rPr>
      </w:pPr>
    </w:p>
    <w:p w14:paraId="65F2D451">
      <w:pPr>
        <w:bidi w:val="0"/>
        <w:rPr>
          <w:rFonts w:hint="eastAsia"/>
        </w:rPr>
      </w:pPr>
      <w:r>
        <w:rPr>
          <w:rFonts w:hint="eastAsia"/>
        </w:rPr>
        <w:t>蒋志鹏：以时尚方式助力两岸融合发展</w:t>
      </w:r>
    </w:p>
    <w:p w14:paraId="5BDF2467">
      <w:pPr>
        <w:pStyle w:val="36"/>
        <w:bidi w:val="0"/>
        <w:rPr>
          <w:rFonts w:hint="eastAsia"/>
        </w:rPr>
      </w:pPr>
      <w:r>
        <w:rPr>
          <w:rFonts w:hint="eastAsia"/>
        </w:rPr>
        <w:t>蒋志鹏</w:t>
      </w:r>
    </w:p>
    <w:p w14:paraId="148C946D">
      <w:pPr>
        <w:pStyle w:val="36"/>
        <w:bidi w:val="0"/>
        <w:rPr>
          <w:rFonts w:hint="eastAsia"/>
        </w:rPr>
      </w:pPr>
      <w:r>
        <w:rPr>
          <w:rFonts w:hint="eastAsia"/>
        </w:rPr>
        <w:t>全国政协委员</w:t>
      </w:r>
    </w:p>
    <w:p w14:paraId="6DF5915D">
      <w:pPr>
        <w:pStyle w:val="36"/>
        <w:bidi w:val="0"/>
        <w:rPr>
          <w:rFonts w:hint="eastAsia"/>
        </w:rPr>
      </w:pPr>
      <w:r>
        <w:rPr>
          <w:rFonts w:hint="eastAsia"/>
        </w:rPr>
        <w:t>福建省党外知识分子联谊会副会长</w:t>
      </w:r>
    </w:p>
    <w:p w14:paraId="2BA30D42">
      <w:pPr>
        <w:pStyle w:val="36"/>
        <w:bidi w:val="0"/>
        <w:rPr>
          <w:rFonts w:hint="eastAsia"/>
        </w:rPr>
      </w:pPr>
    </w:p>
    <w:p w14:paraId="0EA250F2">
      <w:pPr>
        <w:pStyle w:val="24"/>
        <w:bidi w:val="0"/>
        <w:rPr>
          <w:rFonts w:hint="eastAsia"/>
        </w:rPr>
      </w:pPr>
      <w:r>
        <w:rPr>
          <w:rFonts w:hint="eastAsia"/>
        </w:rPr>
        <w:t>全国政协委员、福建省党外知识分子联谊会副会长蒋志鹏十分关注两岸融合发展。他表示，火爆全球的《哪吒之魔童闹海》《黑神话：悟空》等影视和游戏作品，成功将传统文化IP形象时尚化、流量化，搭建了两岸青年密切交流的桥梁。建议继续利用数字技术挖掘、推广中华优秀传统文化，塑造出更多富有时代感、科技感的文化IP形象，唤起台湾青年内心深处对于中华文化的认同感，为台湾青年提供更多情绪价值，让“两岸一家亲”的种子在两岸青年心中生根开花。</w:t>
      </w:r>
    </w:p>
    <w:p w14:paraId="672D9FC9">
      <w:pPr>
        <w:pStyle w:val="24"/>
        <w:bidi w:val="0"/>
        <w:rPr>
          <w:rFonts w:hint="eastAsia"/>
        </w:rPr>
      </w:pPr>
      <w:r>
        <w:rPr>
          <w:rFonts w:hint="eastAsia"/>
        </w:rPr>
        <w:t>蒋志鹏还建议，打造海峡两岸时尚创意产业示范区，推出一批民族特色品牌，助力两岸深度融合发展。他指出，在发展时尚创意产业上，福建具备基础产业优势，全省也已建立多个海峡两岸时尚创意产业园。希望国家有关部门出台专项政策，在税收优惠、资金扶持、土地供应等方面给予支持，降低相关企业运营成本；支持福建培育一批海峡两岸示范性时尚创意设计名城和产业园区；支持福建推动台湾时尚创意产业人才的引进和职业资格采认，对于特殊优秀人才参照高层次人才办法进行管理；支持福建高等职业院校开设相关专业课程，加强闽台人才合作交流；支持福建培育一批网络化创新设计平台；进一步支持福建举办海峡两岸创新设计大赛等活动，搭建设计交流合作平台。</w:t>
      </w:r>
    </w:p>
    <w:p w14:paraId="1CAB55BE">
      <w:pPr>
        <w:pStyle w:val="26"/>
        <w:bidi w:val="0"/>
        <w:rPr>
          <w:rFonts w:hint="eastAsia"/>
        </w:rPr>
      </w:pPr>
      <w:r>
        <w:rPr>
          <w:rFonts w:hint="eastAsia"/>
        </w:rPr>
        <w:t>（来源：福建日报）</w:t>
      </w:r>
    </w:p>
    <w:p w14:paraId="20355F6A">
      <w:pPr>
        <w:pStyle w:val="24"/>
        <w:bidi w:val="0"/>
        <w:rPr>
          <w:rFonts w:hint="eastAsia"/>
        </w:rPr>
      </w:pPr>
    </w:p>
    <w:p w14:paraId="0A5507EA">
      <w:pPr>
        <w:bidi w:val="0"/>
        <w:rPr>
          <w:rFonts w:hint="eastAsia"/>
        </w:rPr>
      </w:pPr>
      <w:r>
        <w:rPr>
          <w:rFonts w:hint="eastAsia"/>
        </w:rPr>
        <w:t>徐西鹏：广泛凝聚侨心侨力</w:t>
      </w:r>
    </w:p>
    <w:p w14:paraId="7D05F837">
      <w:pPr>
        <w:pStyle w:val="36"/>
        <w:bidi w:val="0"/>
        <w:rPr>
          <w:rFonts w:hint="eastAsia"/>
        </w:rPr>
      </w:pPr>
      <w:r>
        <w:rPr>
          <w:rFonts w:hint="eastAsia"/>
        </w:rPr>
        <w:t>徐西鹏</w:t>
      </w:r>
    </w:p>
    <w:p w14:paraId="41E8B8AB">
      <w:pPr>
        <w:pStyle w:val="36"/>
        <w:bidi w:val="0"/>
        <w:rPr>
          <w:rFonts w:hint="eastAsia"/>
        </w:rPr>
      </w:pPr>
      <w:r>
        <w:rPr>
          <w:rFonts w:hint="eastAsia"/>
        </w:rPr>
        <w:t>全国政协委员</w:t>
      </w:r>
    </w:p>
    <w:p w14:paraId="7B6D0926">
      <w:pPr>
        <w:pStyle w:val="36"/>
        <w:bidi w:val="0"/>
        <w:rPr>
          <w:rFonts w:hint="eastAsia"/>
        </w:rPr>
      </w:pPr>
      <w:r>
        <w:rPr>
          <w:rFonts w:hint="eastAsia"/>
        </w:rPr>
        <w:t>华侨大学党委书记</w:t>
      </w:r>
    </w:p>
    <w:p w14:paraId="6EE424CD">
      <w:pPr>
        <w:pStyle w:val="36"/>
        <w:bidi w:val="0"/>
        <w:rPr>
          <w:rFonts w:hint="eastAsia"/>
        </w:rPr>
      </w:pPr>
    </w:p>
    <w:p w14:paraId="1B54148B">
      <w:pPr>
        <w:pStyle w:val="24"/>
        <w:bidi w:val="0"/>
        <w:rPr>
          <w:rFonts w:hint="eastAsia"/>
        </w:rPr>
      </w:pPr>
      <w:r>
        <w:rPr>
          <w:rFonts w:hint="eastAsia"/>
        </w:rPr>
        <w:t>2025年1月27日，在华侨大学校园里，我和留校师生一起喜迎首个“世界非遗版”春节，体验中华传统民俗，交流寒假参加国情考察所见所闻。留校的学生大部分是港澳台侨学生，很多人第一次离开家在学校过年。为此，我和同事们组织了一系列社会实践和文化交流活动，让港澳台侨青年学子更加直观地感受浓浓的春节氛围，把年过得更有趣、更温馨。</w:t>
      </w:r>
    </w:p>
    <w:p w14:paraId="7B5BECA7">
      <w:pPr>
        <w:pStyle w:val="24"/>
        <w:bidi w:val="0"/>
        <w:rPr>
          <w:rFonts w:hint="eastAsia"/>
        </w:rPr>
      </w:pPr>
      <w:r>
        <w:rPr>
          <w:rFonts w:hint="eastAsia"/>
        </w:rPr>
        <w:t>2024年全国两会期间的政协联组会上，习近平总书记强调，“积极建言资政，广泛凝聚共识，助力中国式现代化建设”。作为全国政协侨联界委员和华侨高等教育工作者，我深感使命在肩，并一直在立足侨的特色、凝聚人心力量、讲好中国式现代化故事方面作更多探索。</w:t>
      </w:r>
    </w:p>
    <w:p w14:paraId="102B7A19">
      <w:pPr>
        <w:pStyle w:val="24"/>
        <w:bidi w:val="0"/>
        <w:rPr>
          <w:rFonts w:hint="eastAsia"/>
        </w:rPr>
      </w:pPr>
      <w:r>
        <w:rPr>
          <w:rFonts w:hint="eastAsia"/>
        </w:rPr>
        <w:t>一年来，我认真履行委员职责，把学习调研作为开展工作的重要抓手，了解侨情民意，倾听侨胞心声。围绕推进中国式现代化在海外侨界的话语阐释，以侨为桥面向世界讲好中国式现代化故事，承担全国政协港澳台侨委重点课题调研任务，在全国政协理论研讨会上作专题交流。围绕了解新疆侨情，进一步发挥华侨华人优势，牵头承担“讲好中国式现代化新疆实践故事”自主调研课题，同侨胞和当地各界人士交流。围绕拓展中国式现代化发展新空间、发展数字贸易等主题，参加全国政协福建调研、重点提案调研组调研活动。从东海之滨到天山脚下，我更加深切感受到，广大侨胞积极参与祖（籍）国经济社会建设的高涨热情，也更加意识到，做好新时代“侨”文章，助推中国式现代化，大有可为。</w:t>
      </w:r>
    </w:p>
    <w:p w14:paraId="2847039F">
      <w:pPr>
        <w:pStyle w:val="24"/>
        <w:bidi w:val="0"/>
        <w:rPr>
          <w:rFonts w:hint="eastAsia"/>
        </w:rPr>
      </w:pPr>
      <w:r>
        <w:rPr>
          <w:rFonts w:hint="eastAsia"/>
        </w:rPr>
        <w:t>在这个过程中，发挥港澳台侨青年和华裔新生代的作用，具有重要意义。我所在的华侨大学，港澳台侨学生多是学校最大的特色。如何把这些学生培养好，我时刻在思考着、实践着。去年全国两会期间，我围绕加强港澳台侨学生培养、为中国式现代化搭建文化和教育桥梁等话题，积极与代表委员交流探讨，相关观点被《人民日报海外版》等媒体刊用报道。全国两会结束后，我便马不停蹄和同事们结合新要求新思路，加强调研、认真总结，探索“侨﹢国情教育”新模式，推进一站式学生社区建设、跨文化心理健康教育和就业圆梦计划，推动培养工作取得新成效。</w:t>
      </w:r>
    </w:p>
    <w:p w14:paraId="5CB700B0">
      <w:pPr>
        <w:pStyle w:val="24"/>
        <w:bidi w:val="0"/>
        <w:rPr>
          <w:rFonts w:hint="eastAsia"/>
        </w:rPr>
      </w:pPr>
      <w:r>
        <w:rPr>
          <w:rFonts w:hint="eastAsia"/>
        </w:rPr>
        <w:t>推进中国式现代化，离不开民心相通，向世界讲好中国式现代化的故事。我们培养的境外学生，他们熟悉中外文化、通晓中外语言，在中外文化交流中具有独特优势。这些年轻人结合自己的经历介绍中国故事，更容易为当地的人们所接受，更好地促进中外交流互鉴。为此，我们积极发挥这一优势，持续打造“华文星火”“逐梦海丝”“睦友乐相知”“海外新声代”“华文教育﹢”等传播和交流品牌，在海外产生了广泛影响。</w:t>
      </w:r>
    </w:p>
    <w:p w14:paraId="5A2D9799">
      <w:pPr>
        <w:pStyle w:val="26"/>
        <w:bidi w:val="0"/>
        <w:rPr>
          <w:rFonts w:hint="eastAsia"/>
        </w:rPr>
      </w:pPr>
      <w:r>
        <w:rPr>
          <w:rFonts w:hint="eastAsia"/>
        </w:rPr>
        <w:t>（来源：人民政协报）</w:t>
      </w:r>
    </w:p>
    <w:p w14:paraId="766E9C2C">
      <w:pPr>
        <w:pStyle w:val="26"/>
        <w:bidi w:val="0"/>
        <w:rPr>
          <w:rFonts w:hint="eastAsia"/>
        </w:rPr>
      </w:pPr>
    </w:p>
    <w:p w14:paraId="6894D505">
      <w:pPr>
        <w:bidi w:val="0"/>
        <w:rPr>
          <w:rFonts w:hint="eastAsia"/>
        </w:rPr>
      </w:pPr>
      <w:r>
        <w:rPr>
          <w:rFonts w:hint="eastAsia"/>
        </w:rPr>
        <w:t>丁世忠：推进产学研深度融合  加快培育新质生产力</w:t>
      </w:r>
    </w:p>
    <w:p w14:paraId="0566402F">
      <w:pPr>
        <w:pStyle w:val="36"/>
        <w:bidi w:val="0"/>
        <w:rPr>
          <w:rFonts w:hint="eastAsia"/>
        </w:rPr>
      </w:pPr>
      <w:r>
        <w:rPr>
          <w:rFonts w:hint="eastAsia"/>
        </w:rPr>
        <w:t>丁世忠</w:t>
      </w:r>
    </w:p>
    <w:p w14:paraId="04082BC0">
      <w:pPr>
        <w:pStyle w:val="36"/>
        <w:bidi w:val="0"/>
        <w:rPr>
          <w:rFonts w:hint="eastAsia"/>
        </w:rPr>
      </w:pPr>
      <w:r>
        <w:rPr>
          <w:rFonts w:hint="eastAsia"/>
        </w:rPr>
        <w:t>全国政协常委</w:t>
      </w:r>
    </w:p>
    <w:p w14:paraId="1EB75EAC">
      <w:pPr>
        <w:pStyle w:val="36"/>
        <w:bidi w:val="0"/>
        <w:rPr>
          <w:rFonts w:hint="eastAsia"/>
        </w:rPr>
      </w:pPr>
      <w:r>
        <w:rPr>
          <w:rFonts w:hint="eastAsia"/>
        </w:rPr>
        <w:t>安踏集团董事局主席</w:t>
      </w:r>
    </w:p>
    <w:p w14:paraId="096D6854">
      <w:pPr>
        <w:pStyle w:val="36"/>
        <w:bidi w:val="0"/>
        <w:rPr>
          <w:rFonts w:hint="eastAsia"/>
        </w:rPr>
      </w:pPr>
    </w:p>
    <w:p w14:paraId="7EA2FCBD">
      <w:pPr>
        <w:pStyle w:val="24"/>
        <w:bidi w:val="0"/>
        <w:rPr>
          <w:rFonts w:hint="eastAsia"/>
        </w:rPr>
      </w:pPr>
      <w:r>
        <w:rPr>
          <w:rFonts w:hint="eastAsia"/>
        </w:rPr>
        <w:t>来自经济界别的全国政协常委、安踏集团董事局主席丁世忠，围绕产学研融合、传统产业升级、体育赛事经济等提出建议。</w:t>
      </w:r>
    </w:p>
    <w:p w14:paraId="2B12807E">
      <w:pPr>
        <w:pStyle w:val="24"/>
        <w:bidi w:val="0"/>
        <w:rPr>
          <w:rFonts w:hint="eastAsia"/>
        </w:rPr>
      </w:pPr>
      <w:r>
        <w:rPr>
          <w:rFonts w:hint="eastAsia"/>
        </w:rPr>
        <w:t>党的二十届三中全会提出，强化企业科技创新主体地位，建立培育壮大科技领军企业机制，加强企业主导的产学研深度融合。在丁世忠看来，产学研深度融合是加快科技成果落地转化的关键抓手，也是中国企业成长为世界一流企业、以科技创新引领产业升级的重要途径。</w:t>
      </w:r>
    </w:p>
    <w:p w14:paraId="2EE5DD83">
      <w:pPr>
        <w:pStyle w:val="24"/>
        <w:bidi w:val="0"/>
        <w:rPr>
          <w:rFonts w:hint="eastAsia"/>
        </w:rPr>
      </w:pPr>
      <w:r>
        <w:rPr>
          <w:rFonts w:hint="eastAsia"/>
        </w:rPr>
        <w:t>丁世忠建议，要在国家层面出台支持创新联合体建设的指导性文件，进一步加强产学研深度融合的顶层机制设计，明确企业参与国家重点研发计划的机制，形成科技研发项目的政产学研用闭环机制。同时，要建立高价值科技成果识别和评价平台；引导企业运用ISO创新管理体系国际标准；行业领军企业要加强与产业链上下游企业的融通创新。</w:t>
      </w:r>
    </w:p>
    <w:p w14:paraId="34D7F603">
      <w:pPr>
        <w:pStyle w:val="24"/>
        <w:bidi w:val="0"/>
        <w:rPr>
          <w:rFonts w:hint="eastAsia"/>
        </w:rPr>
      </w:pPr>
      <w:r>
        <w:rPr>
          <w:rFonts w:hint="eastAsia"/>
        </w:rPr>
        <w:t>对于传统产业如何更好地转型“拥抱”新质生产力，丁世忠建议，企业要发扬首创精神，努力追求突破性创新，立足资源禀赋和产业基础，最大限度地利用自身潜能和优势，精心选择发展赛道，实现错位发展，因地制宜发展新质生产力。要推进“大院大所+中试平台+应用场景”转型，强化链主企业在产业链协同转型升级中的引领作用。他希望国家出台相关政策，支持人工智能企业与传统产业企业开展深度合作，共同研发适用于传统产业的人工智能技术和解决方案，开启产业升级新篇章。</w:t>
      </w:r>
    </w:p>
    <w:p w14:paraId="599095A3">
      <w:pPr>
        <w:pStyle w:val="24"/>
        <w:bidi w:val="0"/>
        <w:rPr>
          <w:rFonts w:hint="eastAsia"/>
        </w:rPr>
      </w:pPr>
      <w:r>
        <w:rPr>
          <w:rFonts w:hint="eastAsia"/>
        </w:rPr>
        <w:t>近年来，国内体育产业蓬勃发展，全民健身热潮将马拉松、自行车、网球、铁人三项等赛事热度推到空前火爆的境地。丁世忠建议，抓住机会大力发展体育赛事经济，“除了进一步引进高水准国际性体育赛事，通过高质量比赛拉动赛事相关经济发展，还要鼓励各省市培育、开发原创体育赛事IP，在场馆租赁、安保协调等方面给予相应的政策支持与协助，加快打造新的经济增长点。”</w:t>
      </w:r>
    </w:p>
    <w:p w14:paraId="5C1CDD49">
      <w:pPr>
        <w:pStyle w:val="26"/>
        <w:bidi w:val="0"/>
        <w:rPr>
          <w:rFonts w:hint="eastAsia"/>
        </w:rPr>
      </w:pPr>
      <w:r>
        <w:rPr>
          <w:rFonts w:hint="eastAsia"/>
        </w:rPr>
        <w:t>（来源：厦门日报）</w:t>
      </w:r>
    </w:p>
    <w:p w14:paraId="596EB076">
      <w:pPr>
        <w:pStyle w:val="26"/>
        <w:bidi w:val="0"/>
        <w:rPr>
          <w:rFonts w:hint="eastAsia"/>
        </w:rPr>
      </w:pPr>
    </w:p>
    <w:p w14:paraId="2E8D4683">
      <w:pPr>
        <w:bidi w:val="0"/>
        <w:rPr>
          <w:rFonts w:hint="eastAsia"/>
        </w:rPr>
      </w:pPr>
      <w:r>
        <w:rPr>
          <w:rFonts w:hint="eastAsia"/>
        </w:rPr>
        <w:t>范扎根：构建适配高水平对外开放的税收征管体系</w:t>
      </w:r>
    </w:p>
    <w:p w14:paraId="76C8246A">
      <w:pPr>
        <w:pStyle w:val="36"/>
        <w:bidi w:val="0"/>
        <w:rPr>
          <w:rFonts w:hint="eastAsia"/>
        </w:rPr>
      </w:pPr>
      <w:r>
        <w:rPr>
          <w:rFonts w:hint="eastAsia"/>
        </w:rPr>
        <w:t>范扎根</w:t>
      </w:r>
    </w:p>
    <w:p w14:paraId="646A5587">
      <w:pPr>
        <w:pStyle w:val="36"/>
        <w:bidi w:val="0"/>
        <w:rPr>
          <w:rFonts w:hint="eastAsia"/>
        </w:rPr>
      </w:pPr>
      <w:r>
        <w:rPr>
          <w:rFonts w:hint="eastAsia"/>
        </w:rPr>
        <w:t>全国政协委员</w:t>
      </w:r>
    </w:p>
    <w:p w14:paraId="4545B000">
      <w:pPr>
        <w:pStyle w:val="36"/>
        <w:bidi w:val="0"/>
        <w:rPr>
          <w:rFonts w:hint="eastAsia"/>
        </w:rPr>
      </w:pPr>
      <w:r>
        <w:rPr>
          <w:rFonts w:hint="eastAsia"/>
        </w:rPr>
        <w:t>国家税务总局厦门市税务局党委书记、局长</w:t>
      </w:r>
    </w:p>
    <w:p w14:paraId="6FA3BE73">
      <w:pPr>
        <w:pStyle w:val="36"/>
        <w:bidi w:val="0"/>
        <w:rPr>
          <w:rFonts w:hint="eastAsia"/>
        </w:rPr>
      </w:pPr>
    </w:p>
    <w:p w14:paraId="7433295A">
      <w:pPr>
        <w:pStyle w:val="24"/>
        <w:bidi w:val="0"/>
        <w:rPr>
          <w:rFonts w:hint="eastAsia"/>
        </w:rPr>
      </w:pPr>
      <w:r>
        <w:rPr>
          <w:rFonts w:hint="eastAsia"/>
        </w:rPr>
        <w:t>“政府工作报告总结工作实事求是，谋划任务重点突出。厦门市税务部门将按照政府工作报告部署要求，围绕税收主责主业，将区位‘势能’转化为治理‘动能’，不断构建适配高水平对外开放的税收征管体系，在服务高水平对外开放中展现税务担当。”全国政协委员，国家税务总局厦门市税务局党委书记、局长范扎根接受专访时表示。</w:t>
      </w:r>
    </w:p>
    <w:p w14:paraId="7AF40E2B">
      <w:pPr>
        <w:pStyle w:val="24"/>
        <w:bidi w:val="0"/>
        <w:rPr>
          <w:rFonts w:hint="eastAsia"/>
        </w:rPr>
      </w:pPr>
      <w:r>
        <w:rPr>
          <w:rFonts w:hint="eastAsia"/>
        </w:rPr>
        <w:t>范扎根介绍，近年来税务部门聚焦出口企业急难愁盼，以“顾问式+陪伴式”工作理念，建立起出口企业全生命周期税费征管服务机制。具体来说，在企业初创期，税务部门的专属退税管家为企业讲明政策规范，厘清责任风险，帮助企业尽快步入正轨；在企业成长期，税务部门加强对企业出口情况的日常监督，及时辅导纠偏；在企业成熟期，税务部门定期扫描企业发票开具、出口数据、关联经营等信息，进行全方位巡检，引导企业规范经营；对于有“退出”需要的企业，税务部门“一站式”高效办理注销等事宜，助力企业“轻松退场”。</w:t>
      </w:r>
    </w:p>
    <w:p w14:paraId="665C1792">
      <w:pPr>
        <w:pStyle w:val="24"/>
        <w:bidi w:val="0"/>
        <w:rPr>
          <w:rFonts w:hint="eastAsia"/>
        </w:rPr>
      </w:pPr>
      <w:r>
        <w:rPr>
          <w:rFonts w:hint="eastAsia"/>
        </w:rPr>
        <w:t>“在全生命周期管理机制基础上，我们还坚持征管和服务一体化建设，努力做到管理有力度、服务有温度。”范扎根说。</w:t>
      </w:r>
    </w:p>
    <w:p w14:paraId="6F7673AC">
      <w:pPr>
        <w:pStyle w:val="24"/>
        <w:bidi w:val="0"/>
        <w:rPr>
          <w:rFonts w:hint="eastAsia"/>
        </w:rPr>
      </w:pPr>
      <w:r>
        <w:rPr>
          <w:rFonts w:hint="eastAsia"/>
        </w:rPr>
        <w:t>范扎根告诉记者，随着厦门外向型经济的快速发展和国际贸易形势复杂多变，税收管理面临一些新的挑战，比如跨境结算周期较长、国际税源监管难度较大等，面对新情况新问题，体制机制、管理模式、技术手段创新愈显重要。</w:t>
      </w:r>
    </w:p>
    <w:p w14:paraId="74430A76">
      <w:pPr>
        <w:pStyle w:val="24"/>
        <w:bidi w:val="0"/>
        <w:rPr>
          <w:rFonts w:hint="eastAsia"/>
        </w:rPr>
      </w:pPr>
      <w:r>
        <w:rPr>
          <w:rFonts w:hint="eastAsia"/>
        </w:rPr>
        <w:t>2025年是“十四五”规划的收官之年，是落实税务领域改革任务的关键一年，也是深入实施数字化转型条件下的税费征管“强基工程”的开局之年。对此，范扎根表示，新时代新征程上，更好服务高水平对外开放，厦门市税务部门既要当好“冲锋者”，还要当好“护航人”，将继续加强出口企业的服务管理。比如，成立市、区两级出口企业工作专班，深入走访调研重点出口企业、行业协会、商会，持续做优“一企一策”精细服务，同时畅通企业向上反馈合理诉求渠道；推进“税关通”智能协同平台的建设与应用，依托厦门国际贸易单一窗口平台，推动海关与税务协作事项的全程信息化管理，不断夯实税费征管数据基础；建立与RCEP、数字贸易等国际规则深度咬合的税收征管体系。</w:t>
      </w:r>
    </w:p>
    <w:p w14:paraId="18698101">
      <w:pPr>
        <w:pStyle w:val="26"/>
        <w:bidi w:val="0"/>
        <w:rPr>
          <w:rFonts w:hint="eastAsia"/>
        </w:rPr>
      </w:pPr>
      <w:r>
        <w:rPr>
          <w:rFonts w:hint="eastAsia"/>
        </w:rPr>
        <w:t>（来源：中国税务报）</w:t>
      </w:r>
    </w:p>
    <w:p w14:paraId="7FE8E023">
      <w:pPr>
        <w:pStyle w:val="26"/>
        <w:bidi w:val="0"/>
        <w:rPr>
          <w:rFonts w:hint="eastAsia"/>
        </w:rPr>
      </w:pPr>
    </w:p>
    <w:p w14:paraId="43191DCF">
      <w:pPr>
        <w:bidi w:val="0"/>
        <w:rPr>
          <w:rFonts w:hint="eastAsia"/>
        </w:rPr>
      </w:pPr>
      <w:r>
        <w:rPr>
          <w:rFonts w:hint="eastAsia"/>
        </w:rPr>
        <w:t>赵东：加快建设“闽台空中快线”</w:t>
      </w:r>
    </w:p>
    <w:p w14:paraId="0F9CCA72">
      <w:pPr>
        <w:pStyle w:val="36"/>
        <w:bidi w:val="0"/>
        <w:rPr>
          <w:rFonts w:hint="eastAsia"/>
        </w:rPr>
      </w:pPr>
      <w:r>
        <w:rPr>
          <w:rFonts w:hint="eastAsia"/>
        </w:rPr>
        <w:t>赵东</w:t>
      </w:r>
    </w:p>
    <w:p w14:paraId="7EAF84EC">
      <w:pPr>
        <w:pStyle w:val="36"/>
        <w:bidi w:val="0"/>
        <w:rPr>
          <w:rFonts w:hint="eastAsia"/>
        </w:rPr>
      </w:pPr>
      <w:r>
        <w:rPr>
          <w:rFonts w:hint="eastAsia"/>
        </w:rPr>
        <w:t>全国政协委员</w:t>
      </w:r>
    </w:p>
    <w:p w14:paraId="72C017C8">
      <w:pPr>
        <w:pStyle w:val="36"/>
        <w:bidi w:val="0"/>
        <w:rPr>
          <w:rFonts w:hint="eastAsia"/>
        </w:rPr>
      </w:pPr>
      <w:r>
        <w:rPr>
          <w:rFonts w:hint="eastAsia"/>
        </w:rPr>
        <w:t>厦门航空有限公司董事长</w:t>
      </w:r>
    </w:p>
    <w:p w14:paraId="175C04EF">
      <w:pPr>
        <w:pStyle w:val="36"/>
        <w:bidi w:val="0"/>
        <w:rPr>
          <w:rFonts w:hint="eastAsia"/>
        </w:rPr>
      </w:pPr>
    </w:p>
    <w:p w14:paraId="2C4F1A8B">
      <w:pPr>
        <w:pStyle w:val="24"/>
        <w:bidi w:val="0"/>
        <w:rPr>
          <w:rFonts w:hint="eastAsia"/>
        </w:rPr>
      </w:pPr>
      <w:r>
        <w:rPr>
          <w:rFonts w:hint="eastAsia"/>
        </w:rPr>
        <w:t>全国政协委员、厦航董事长赵东带着对民航领域的洞察见解，对新文旅、可持续发展、两岸融合发展等方面的深入思考，积极投身于全国政协十四届三次会议各项议程之中。</w:t>
      </w:r>
    </w:p>
    <w:p w14:paraId="0A694410">
      <w:pPr>
        <w:pStyle w:val="24"/>
        <w:bidi w:val="0"/>
        <w:rPr>
          <w:rFonts w:hint="eastAsia"/>
        </w:rPr>
      </w:pPr>
      <w:r>
        <w:rPr>
          <w:rFonts w:hint="eastAsia"/>
        </w:rPr>
        <w:t>如今，我国文旅消费市场发展势头迅猛，文旅消费已然成为提振内需的重要引擎。赵东认为，要挖掘新文旅IP，善用新载体，营造新体验，推动新文旅“火起来”。他建议，持续优化休假制度，鼓励更多居民“走出门”；营造宾至如归的工作生活环境，吸引外籍人士“走进来”，为经济增长注入源源不断的新活力。</w:t>
      </w:r>
    </w:p>
    <w:p w14:paraId="232FD092">
      <w:pPr>
        <w:pStyle w:val="24"/>
        <w:bidi w:val="0"/>
        <w:rPr>
          <w:rFonts w:hint="eastAsia"/>
        </w:rPr>
      </w:pPr>
      <w:r>
        <w:rPr>
          <w:rFonts w:hint="eastAsia"/>
        </w:rPr>
        <w:t>作为全球首家与联合国开展可持续发展目标合作的航空公司，厦航在可持续发展领域多点开花，首批发布“碳中和机票”、打造“碳中和航班”，在节能减排、绿色服务创新、绿色供应链建设等方面取得突出成效，为全球航空业的可持续发展提供借鉴。如今，可持续航空燃料（SAF）的运用成为航空业“脱碳”的主流选择，赵东建议，优化SAF发展机制，减少对进口原油的依赖，实现换道超车，加快航空产业绿色转型。</w:t>
      </w:r>
    </w:p>
    <w:p w14:paraId="52D62FE9">
      <w:pPr>
        <w:pStyle w:val="24"/>
        <w:bidi w:val="0"/>
        <w:rPr>
          <w:rFonts w:hint="eastAsia"/>
        </w:rPr>
      </w:pPr>
      <w:r>
        <w:rPr>
          <w:rFonts w:hint="eastAsia"/>
        </w:rPr>
        <w:t>从开辟两岸直飞航线、赴台招聘乘务员，再到创建国家级海峡两岸青年就业创业示范点，深化两岸多领域的交流与合作，厦航不仅是两岸各领域交流的见证者，更是参与者与推动者。赵东说，在探索海峡两岸融合发展新路上，厦航将加快建设“闽台空中快线”，进一步促进两岸人员、物资的高效流动，为新福建建设添砖加瓦。</w:t>
      </w:r>
    </w:p>
    <w:p w14:paraId="3298EE12">
      <w:pPr>
        <w:pStyle w:val="26"/>
        <w:bidi w:val="0"/>
        <w:rPr>
          <w:rFonts w:hint="eastAsia"/>
        </w:rPr>
      </w:pPr>
      <w:r>
        <w:rPr>
          <w:rFonts w:hint="eastAsia"/>
        </w:rPr>
        <w:t>（来源：厦门日报）</w:t>
      </w:r>
    </w:p>
    <w:p w14:paraId="57E412E3">
      <w:pPr>
        <w:pStyle w:val="26"/>
        <w:bidi w:val="0"/>
        <w:rPr>
          <w:rFonts w:hint="eastAsia"/>
        </w:rPr>
      </w:pPr>
    </w:p>
    <w:p w14:paraId="539B6EDD">
      <w:pPr>
        <w:bidi w:val="0"/>
        <w:rPr>
          <w:rFonts w:hint="eastAsia"/>
        </w:rPr>
      </w:pPr>
      <w:r>
        <w:rPr>
          <w:rFonts w:hint="eastAsia"/>
        </w:rPr>
        <w:t>柯希平：推动侨乡优势转化为发展优势</w:t>
      </w:r>
    </w:p>
    <w:p w14:paraId="425AE9EA">
      <w:pPr>
        <w:pStyle w:val="36"/>
        <w:bidi w:val="0"/>
        <w:rPr>
          <w:rFonts w:hint="eastAsia"/>
        </w:rPr>
      </w:pPr>
      <w:r>
        <w:rPr>
          <w:rFonts w:hint="eastAsia"/>
        </w:rPr>
        <w:t>柯希平</w:t>
      </w:r>
    </w:p>
    <w:p w14:paraId="13A5F31C">
      <w:pPr>
        <w:pStyle w:val="36"/>
        <w:bidi w:val="0"/>
        <w:rPr>
          <w:rFonts w:hint="eastAsia"/>
        </w:rPr>
      </w:pPr>
      <w:r>
        <w:rPr>
          <w:rFonts w:hint="eastAsia"/>
        </w:rPr>
        <w:t>全国政协委员</w:t>
      </w:r>
    </w:p>
    <w:p w14:paraId="335DC448">
      <w:pPr>
        <w:pStyle w:val="36"/>
        <w:bidi w:val="0"/>
        <w:rPr>
          <w:rFonts w:hint="eastAsia"/>
        </w:rPr>
      </w:pPr>
      <w:r>
        <w:rPr>
          <w:rFonts w:hint="eastAsia"/>
        </w:rPr>
        <w:t>恒兴集团有限公司董事长</w:t>
      </w:r>
    </w:p>
    <w:p w14:paraId="52D7CAB2">
      <w:pPr>
        <w:pStyle w:val="36"/>
        <w:bidi w:val="0"/>
        <w:rPr>
          <w:rFonts w:hint="eastAsia"/>
        </w:rPr>
      </w:pPr>
    </w:p>
    <w:p w14:paraId="59C772C7">
      <w:pPr>
        <w:pStyle w:val="24"/>
        <w:bidi w:val="0"/>
        <w:rPr>
          <w:rFonts w:hint="eastAsia"/>
        </w:rPr>
      </w:pPr>
      <w:r>
        <w:rPr>
          <w:rFonts w:hint="eastAsia" w:ascii="造字工房尚雅（非商用） Regular" w:hAnsi="造字工房尚雅（非商用） Regular" w:eastAsia="造字工房尚雅（非商用） Regular"/>
          <w:color w:val="E50011"/>
          <w:szCs w:val="24"/>
          <w:lang w:eastAsia="zh-CN"/>
        </w:rPr>
        <w:tab/>
      </w:r>
      <w:r>
        <w:rPr>
          <w:rFonts w:hint="eastAsia"/>
        </w:rPr>
        <w:t>“完善侨务工作机制，维护海外侨胞和归侨侨眷合法权益，汇聚海内外中华儿女共创辉煌的强大力量。”政府工作报告中关于凝侨心汇侨智聚侨力助推经济社会发展的内容，令全国政协委员、恒兴集团有限公司董事长柯希平十分振奋。</w:t>
      </w:r>
    </w:p>
    <w:p w14:paraId="3F9026AB">
      <w:pPr>
        <w:pStyle w:val="24"/>
        <w:bidi w:val="0"/>
        <w:rPr>
          <w:rFonts w:hint="eastAsia"/>
        </w:rPr>
      </w:pPr>
      <w:r>
        <w:rPr>
          <w:rFonts w:hint="eastAsia"/>
        </w:rPr>
        <w:t>“福建人常说‘有海水的地方就有闽商，有阳光的地方就有侨亲’，改革开放40多年来，福建发展迅猛，侨胞乡亲功不可没。”柯希平说。数据显示，福建利用外资中侨资占比超七成，侨企贡献了全省近一半的进出口贸易额。这些都是侨胞“爱乡敢拼”的见证，更是福建“以侨为桥”的底气。</w:t>
      </w:r>
    </w:p>
    <w:p w14:paraId="53101C5D">
      <w:pPr>
        <w:pStyle w:val="24"/>
        <w:bidi w:val="0"/>
        <w:rPr>
          <w:rFonts w:hint="eastAsia"/>
        </w:rPr>
      </w:pPr>
      <w:r>
        <w:rPr>
          <w:rFonts w:hint="eastAsia"/>
        </w:rPr>
        <w:t>福建如何更好引侨资、汇侨智、聚侨力？柯希平表示，打好“情感牌”“政策牌”“创新牌”，让侨胞回乡投资“有根可依”，用自贸区、金砖创新基地等平台提供“超预期服务”，设立侨智孵化器，让“侨青力量”成为产业升级的新引擎。</w:t>
      </w:r>
    </w:p>
    <w:p w14:paraId="72638DC2">
      <w:pPr>
        <w:pStyle w:val="24"/>
        <w:bidi w:val="0"/>
        <w:rPr>
          <w:rFonts w:hint="eastAsia"/>
        </w:rPr>
      </w:pPr>
      <w:r>
        <w:rPr>
          <w:rFonts w:hint="eastAsia"/>
        </w:rPr>
        <w:t>文化是凝聚侨心的“最大公约数”，闽南文化是福建联系海外华侨华人的重要桥梁和纽带。柯希平参与总策划世界闽南语金曲颁奖盛典暨海峡两岸闽南语音乐大奖赛，致力搭建一个立足闽南本土、辐射全球的平台。如今赛事已成为全球闽南人的“情感黏合剂”，促进文化认同更好转化为发展合力。</w:t>
      </w:r>
    </w:p>
    <w:p w14:paraId="565C95F6">
      <w:pPr>
        <w:pStyle w:val="24"/>
        <w:bidi w:val="0"/>
        <w:rPr>
          <w:rFonts w:hint="eastAsia"/>
        </w:rPr>
      </w:pPr>
      <w:r>
        <w:rPr>
          <w:rFonts w:hint="eastAsia"/>
        </w:rPr>
        <w:t>“许多侨胞和我聊天时坦言：回乡投资，最怕‘开门迎客、关门宰客’。这句话让我反思：吸引侨资，不能只靠政策优惠，更要靠服务温度。”柯希平说，厦门市工商联近年来组织侨企服务专班，设立侨商维权中心，从项目落地到人才引进全程“陪跑”，让侨胞投资纠纷有处说、困难有人管。</w:t>
      </w:r>
    </w:p>
    <w:p w14:paraId="55582A0F">
      <w:pPr>
        <w:pStyle w:val="24"/>
        <w:bidi w:val="0"/>
        <w:rPr>
          <w:rFonts w:hint="eastAsia"/>
        </w:rPr>
      </w:pPr>
      <w:r>
        <w:rPr>
          <w:rFonts w:hint="eastAsia"/>
        </w:rPr>
        <w:t>当前，福建正加快推进两岸融合发展示范区和海丝核心区建设，侨台力量发挥空间巨大。柯希平建议：“搭建侨商回归绿色通道，在土地、金融、税收上提供定制化支持；打造侨智共享平台，邀请侨界科学家、工程师参与福建创新实验室建设；创新‘以侨引台’模式，通过侨胞牵线，吸引台湾青年来闽创业，形成‘侨中有台、台中有侨’的融合发展生态。”</w:t>
      </w:r>
    </w:p>
    <w:p w14:paraId="472EDBD9">
      <w:pPr>
        <w:pStyle w:val="26"/>
        <w:bidi w:val="0"/>
        <w:rPr>
          <w:rFonts w:hint="eastAsia"/>
        </w:rPr>
      </w:pPr>
      <w:r>
        <w:rPr>
          <w:rFonts w:hint="eastAsia"/>
        </w:rPr>
        <w:t>（来源：福建日报）</w:t>
      </w:r>
    </w:p>
    <w:p w14:paraId="72F9790F">
      <w:pPr>
        <w:pStyle w:val="26"/>
        <w:bidi w:val="0"/>
        <w:rPr>
          <w:rFonts w:hint="eastAsia"/>
        </w:rPr>
      </w:pPr>
    </w:p>
    <w:p w14:paraId="2319D139">
      <w:pPr>
        <w:bidi w:val="0"/>
        <w:rPr>
          <w:rFonts w:hint="eastAsia"/>
        </w:rPr>
      </w:pPr>
      <w:r>
        <w:rPr>
          <w:rFonts w:hint="eastAsia"/>
        </w:rPr>
        <w:t>焦念志：推动海洋负排放  厦门可先行先试</w:t>
      </w:r>
    </w:p>
    <w:p w14:paraId="2DD100F4">
      <w:pPr>
        <w:pStyle w:val="36"/>
        <w:bidi w:val="0"/>
        <w:rPr>
          <w:rFonts w:hint="eastAsia"/>
          <w:lang w:eastAsia="zh-CN"/>
        </w:rPr>
      </w:pPr>
      <w:r>
        <w:rPr>
          <w:rFonts w:hint="eastAsia"/>
          <w:lang w:eastAsia="zh-CN"/>
        </w:rPr>
        <w:t>焦念志</w:t>
      </w:r>
    </w:p>
    <w:p w14:paraId="022BF3C9">
      <w:pPr>
        <w:pStyle w:val="36"/>
        <w:bidi w:val="0"/>
        <w:rPr>
          <w:rFonts w:hint="eastAsia"/>
          <w:lang w:eastAsia="zh-CN"/>
        </w:rPr>
      </w:pPr>
      <w:r>
        <w:rPr>
          <w:rFonts w:hint="eastAsia"/>
          <w:lang w:eastAsia="zh-CN"/>
        </w:rPr>
        <w:t>全国政协委员</w:t>
      </w:r>
    </w:p>
    <w:p w14:paraId="6C462BF6">
      <w:pPr>
        <w:pStyle w:val="36"/>
        <w:bidi w:val="0"/>
        <w:rPr>
          <w:rFonts w:hint="eastAsia"/>
          <w:lang w:eastAsia="zh-CN"/>
        </w:rPr>
      </w:pPr>
      <w:r>
        <w:rPr>
          <w:rFonts w:hint="eastAsia"/>
          <w:lang w:eastAsia="zh-CN"/>
        </w:rPr>
        <w:t>厦门大学碳中和创新研究中心首席科学家</w:t>
      </w:r>
    </w:p>
    <w:p w14:paraId="624EB682">
      <w:pPr>
        <w:pStyle w:val="36"/>
        <w:bidi w:val="0"/>
        <w:rPr>
          <w:rFonts w:hint="eastAsia"/>
          <w:lang w:eastAsia="zh-CN"/>
        </w:rPr>
      </w:pPr>
    </w:p>
    <w:p w14:paraId="38E98708">
      <w:pPr>
        <w:pStyle w:val="24"/>
        <w:bidi w:val="0"/>
        <w:rPr>
          <w:rFonts w:hint="eastAsia"/>
        </w:rPr>
      </w:pPr>
      <w:r>
        <w:rPr>
          <w:rFonts w:hint="eastAsia"/>
        </w:rPr>
        <w:t>全国政协委员、厦门大学碳中和创新研究中心首席科学家焦念志持续关注推动海洋负排放，为缓解全球气候变化贡献个人智慧。</w:t>
      </w:r>
    </w:p>
    <w:p w14:paraId="6C008DD4">
      <w:pPr>
        <w:pStyle w:val="24"/>
        <w:bidi w:val="0"/>
        <w:rPr>
          <w:rFonts w:hint="eastAsia"/>
        </w:rPr>
      </w:pPr>
      <w:r>
        <w:rPr>
          <w:rFonts w:hint="eastAsia"/>
        </w:rPr>
        <w:t>“海洋是地球上最大的活跃碳库，大约是陆地碳库的20倍、大气碳库的50倍，推动海洋负排放对于我国实现‘双碳’目标有着极为重要的意义。”焦念志表示，海洋碳汇潜力巨大，需要汇聚全球科学家智慧，携手合作开展理论研究和技术探索。</w:t>
      </w:r>
    </w:p>
    <w:p w14:paraId="54DD3C24">
      <w:pPr>
        <w:pStyle w:val="24"/>
        <w:bidi w:val="0"/>
        <w:rPr>
          <w:rFonts w:hint="eastAsia"/>
        </w:rPr>
      </w:pPr>
      <w:r>
        <w:rPr>
          <w:rFonts w:hint="eastAsia"/>
        </w:rPr>
        <w:t>在这方面，我国已先行一步。2017年，焦念志领衔发起“海洋负排放国际大科学计划”(简称“ONCE计划”)，研究达到“碳中和”目标的方法、技术、规范和国际标准。2022年，这一计划被列为联合国海洋科学促进可持续发展十年行动计划、联合国十年倡议计划框架中的国际大科学计划。2024年，国际标准化组织批准ONCE计划设立专门的工作组，研究建立海洋负排放与碳中和的国际标准。焦念志推动提出全球首个海洋领域碳中和国际标准提案《海洋负排放与碳中和——总则和要求》（ISO/NP 25283-1），成功获国际标准化组织立项。</w:t>
      </w:r>
    </w:p>
    <w:p w14:paraId="5C4D816D">
      <w:pPr>
        <w:pStyle w:val="24"/>
        <w:bidi w:val="0"/>
        <w:rPr>
          <w:rFonts w:hint="eastAsia"/>
        </w:rPr>
      </w:pPr>
      <w:r>
        <w:rPr>
          <w:rFonts w:hint="eastAsia"/>
        </w:rPr>
        <w:t>焦念志表示，气候变化是一场全球性危机，我国不仅要加强国际交流与协作，深入研究海洋负排放过程机制，向国际社会积极传递中国声音、提供中国方案，共同建立完善“理论-方法-技术-标准-产业-政策”全链条体系，还要加强对公众，尤其是年轻一代的科普教育，引导更多人理解、支持和参与海洋生态环境保护。</w:t>
      </w:r>
    </w:p>
    <w:p w14:paraId="22EE9210">
      <w:pPr>
        <w:pStyle w:val="24"/>
        <w:bidi w:val="0"/>
        <w:rPr>
          <w:rFonts w:hint="eastAsia"/>
        </w:rPr>
      </w:pPr>
      <w:r>
        <w:rPr>
          <w:rFonts w:hint="eastAsia"/>
        </w:rPr>
        <w:t>厦门有着丰富的海洋资源和生态治理经验，焦念志建议，充分发挥厦门作为ONCE计划总部的优势，在厦门先行先试海洋负排放技术的落地应用和市场化推广。</w:t>
      </w:r>
    </w:p>
    <w:p w14:paraId="0BD9ADC8">
      <w:pPr>
        <w:pStyle w:val="26"/>
        <w:bidi w:val="0"/>
        <w:rPr>
          <w:rFonts w:hint="eastAsia"/>
        </w:rPr>
      </w:pPr>
      <w:r>
        <w:rPr>
          <w:rFonts w:hint="eastAsia"/>
        </w:rPr>
        <w:t>（来源：厦门日报）</w:t>
      </w:r>
    </w:p>
    <w:p w14:paraId="5AB3276A">
      <w:pPr>
        <w:pStyle w:val="26"/>
        <w:bidi w:val="0"/>
        <w:rPr>
          <w:rFonts w:hint="eastAsia"/>
        </w:rPr>
      </w:pPr>
    </w:p>
    <w:p w14:paraId="0F741CB5">
      <w:pPr>
        <w:pStyle w:val="2"/>
        <w:spacing w:afterLines="0" w:line="360" w:lineRule="auto"/>
        <w:rPr>
          <w:rFonts w:hint="eastAsia"/>
          <w:b/>
          <w:highlight w:val="yellow"/>
          <w:lang w:val="zh-CN"/>
        </w:rPr>
      </w:pPr>
      <w:r>
        <w:rPr>
          <w:rFonts w:hint="eastAsia"/>
          <w:b/>
          <w:highlight w:val="yellow"/>
          <w:lang w:val="en-US" w:eastAsia="zh-CN"/>
        </w:rPr>
        <w:t>深入贯彻中央八项规定精神学习教育</w:t>
      </w:r>
    </w:p>
    <w:p w14:paraId="08390C38">
      <w:pPr>
        <w:bidi w:val="0"/>
        <w:rPr>
          <w:rFonts w:hint="eastAsia"/>
        </w:rPr>
      </w:pPr>
      <w:r>
        <w:rPr>
          <w:rFonts w:hint="eastAsia"/>
        </w:rPr>
        <w:t>市政协召开党组（扩大）会议暨深入</w:t>
      </w:r>
    </w:p>
    <w:p w14:paraId="62147071">
      <w:pPr>
        <w:bidi w:val="0"/>
        <w:rPr>
          <w:rFonts w:hint="eastAsia"/>
        </w:rPr>
      </w:pPr>
      <w:r>
        <w:rPr>
          <w:rFonts w:hint="eastAsia"/>
        </w:rPr>
        <w:t>贯彻中央八项规定精神学习教育动员部署会</w:t>
      </w:r>
    </w:p>
    <w:p w14:paraId="1D007CBE">
      <w:pPr>
        <w:pStyle w:val="24"/>
        <w:bidi w:val="0"/>
        <w:rPr>
          <w:rFonts w:hint="eastAsia"/>
        </w:rPr>
      </w:pPr>
      <w:r>
        <w:rPr>
          <w:rFonts w:hint="eastAsia"/>
        </w:rPr>
        <w:t>3月26日，市政协党组书记、主席张国旺主持召开党组（扩大）会议、党建和党风廉政建设工作专题会议。</w:t>
      </w:r>
    </w:p>
    <w:p w14:paraId="1E50C876">
      <w:pPr>
        <w:pStyle w:val="24"/>
        <w:bidi w:val="0"/>
        <w:rPr>
          <w:rFonts w:hint="eastAsia"/>
        </w:rPr>
      </w:pPr>
      <w:r>
        <w:rPr>
          <w:rFonts w:hint="eastAsia"/>
        </w:rPr>
        <w:t>会议传达学习贯彻习近平总书记在贵州、云南考察，2月28日中央政治局会议，二十届中央政治局第十九次集体学习时的重要讲话精神，传达学习中央政治局常委、国务院总理李强在福建、厦门调研并主持召开外贸企业座谈会时的讲话精神，强调要深刻领会讲话精神的丰富内涵，围绕科技创新引领、增强外贸新动能等深入调研、积极建言；要深化聚共识、强信心工作，齐心协力谋发展、促改革、助开放。</w:t>
      </w:r>
    </w:p>
    <w:p w14:paraId="625EC123">
      <w:pPr>
        <w:pStyle w:val="24"/>
        <w:bidi w:val="0"/>
        <w:rPr>
          <w:rFonts w:hint="eastAsia"/>
        </w:rPr>
      </w:pPr>
      <w:r>
        <w:rPr>
          <w:rFonts w:hint="eastAsia"/>
        </w:rPr>
        <w:t>会议认真学习中央党的建设工作领导小组会议精神，研究《关于在市政协党员中开展深入贯彻中央八项规定精神学习教育的实施方案》，部署市政协学习教育工作，强调要结合政协工作实际，一体推进学查改，紧盯关键环节，在学习研讨上突出“深”字，在查摆问题上突出“准”字，在整改问题上突出“快”字，在开门教育上突出“实”字，加强组织领导，高标准高质量开展好学习教育。</w:t>
      </w:r>
    </w:p>
    <w:p w14:paraId="38D60A1C">
      <w:pPr>
        <w:pStyle w:val="24"/>
        <w:bidi w:val="0"/>
        <w:rPr>
          <w:rFonts w:hint="eastAsia"/>
        </w:rPr>
      </w:pPr>
      <w:r>
        <w:rPr>
          <w:rFonts w:hint="eastAsia"/>
        </w:rPr>
        <w:t>会议研究部署市政协党建和党风廉政建设工作。</w:t>
      </w:r>
    </w:p>
    <w:p w14:paraId="1D2FB583">
      <w:pPr>
        <w:pStyle w:val="13"/>
        <w:rPr>
          <w:rFonts w:hint="eastAsia"/>
        </w:rPr>
      </w:pPr>
    </w:p>
    <w:p w14:paraId="0326BB12">
      <w:pPr>
        <w:pStyle w:val="13"/>
        <w:rPr>
          <w:rFonts w:hint="eastAsia"/>
        </w:rPr>
      </w:pPr>
    </w:p>
    <w:p w14:paraId="38E0251B">
      <w:pPr>
        <w:bidi w:val="0"/>
        <w:rPr>
          <w:rFonts w:hint="eastAsia"/>
          <w:lang w:eastAsia="zh-CN"/>
        </w:rPr>
      </w:pPr>
      <w:r>
        <w:rPr>
          <w:rFonts w:hint="eastAsia"/>
        </w:rPr>
        <w:t>市政协举办深入贯彻中央八项规定精神学习教育读书班</w:t>
      </w:r>
    </w:p>
    <w:p w14:paraId="50B6CB97">
      <w:pPr>
        <w:pStyle w:val="24"/>
        <w:bidi w:val="0"/>
        <w:rPr>
          <w:rFonts w:hint="eastAsia"/>
        </w:rPr>
      </w:pPr>
      <w:r>
        <w:rPr>
          <w:rFonts w:hint="eastAsia"/>
        </w:rPr>
        <w:t>4月16日上午，市政协举行深入贯彻中央八项规定精神学习教育读书班开班式。市政协党组书记、主席张国旺作开班动员并讲党课，主持交流研讨会暨市政协党组理论学习中心组学习会并讲话。市政协领导班子成员参加学习。</w:t>
      </w:r>
    </w:p>
    <w:p w14:paraId="4349E270">
      <w:pPr>
        <w:pStyle w:val="24"/>
        <w:bidi w:val="0"/>
        <w:rPr>
          <w:rFonts w:hint="eastAsia"/>
        </w:rPr>
      </w:pPr>
      <w:r>
        <w:rPr>
          <w:rFonts w:hint="eastAsia"/>
        </w:rPr>
        <w:t>张国旺强调，要深刻把握中央八项规定精神的实质内涵，坚持学字为先，以理论武装筑牢思想根基，坚定拥护“两个确立”、坚决做到“两个维护”；坚持严字当头，以务实举措锤炼过硬作风，营造风清气正的良好政治生态；坚持干字为要，以知行合一促进实践转化，以作风促作为、以实干促实效，高质量完成年度工作任务，为厦门努力率先实现社会主义现代化贡献更多智慧和力量。</w:t>
      </w:r>
    </w:p>
    <w:p w14:paraId="3F733564">
      <w:pPr>
        <w:pStyle w:val="24"/>
        <w:bidi w:val="0"/>
        <w:rPr>
          <w:rFonts w:hint="eastAsia"/>
        </w:rPr>
      </w:pPr>
      <w:r>
        <w:rPr>
          <w:rFonts w:hint="eastAsia"/>
        </w:rPr>
        <w:t>张国旺要求，市政协领导班子成员要发挥“关键少数”的“关键作用”，带头领悟思想伟力，在调查研究、改进文风会风、联系群众、廉洁自律上作表率，形成一级带着一级干的生动局面。</w:t>
      </w:r>
    </w:p>
    <w:p w14:paraId="5A5368BA">
      <w:pPr>
        <w:pStyle w:val="24"/>
        <w:bidi w:val="0"/>
        <w:rPr>
          <w:rFonts w:hint="eastAsia"/>
          <w:b/>
          <w:bCs/>
        </w:rPr>
      </w:pPr>
      <w:r>
        <w:rPr>
          <w:rFonts w:hint="eastAsia"/>
          <w:b/>
          <w:bCs/>
        </w:rPr>
        <w:t>举办两场专题辅导报告会，强党性正作风</w:t>
      </w:r>
    </w:p>
    <w:p w14:paraId="0DF92AB9">
      <w:pPr>
        <w:pStyle w:val="24"/>
        <w:bidi w:val="0"/>
        <w:rPr>
          <w:rFonts w:hint="eastAsia"/>
        </w:rPr>
      </w:pPr>
      <w:r>
        <w:rPr>
          <w:rFonts w:hint="eastAsia"/>
        </w:rPr>
        <w:t>读书班先后举行两场专题辅导报告会，市政协党组成员、秘书长钟伟东主持报告会。</w:t>
      </w:r>
    </w:p>
    <w:p w14:paraId="30F7FA2B">
      <w:pPr>
        <w:pStyle w:val="24"/>
        <w:bidi w:val="0"/>
        <w:rPr>
          <w:rFonts w:hint="eastAsia"/>
        </w:rPr>
      </w:pPr>
      <w:r>
        <w:rPr>
          <w:rFonts w:hint="eastAsia"/>
        </w:rPr>
        <w:t>在4月16 日的首场专题辅导报告会上，市委党校副校长、教授牛君以“党性修养和党的作风建设”为题，围绕作风建设是党的优良传统和政治优势、新时代党的作风建设的突破口和着力点、加强党性修养弘扬优良作风的实践路径三个方面，对党重视加强作风建设的历史和开展深入贯彻中央八项规定精神学习教育的任务要求进行了全面解读，既有政治站位上的高度，又有理论阐释上的深度。</w:t>
      </w:r>
    </w:p>
    <w:p w14:paraId="4425A87C">
      <w:pPr>
        <w:pStyle w:val="24"/>
        <w:bidi w:val="0"/>
        <w:rPr>
          <w:rFonts w:hint="eastAsia"/>
        </w:rPr>
      </w:pPr>
      <w:r>
        <w:rPr>
          <w:rFonts w:hint="eastAsia"/>
        </w:rPr>
        <w:t>4 月18 日的第二场专题辅导报告会同样精彩纷呈，市纪委监委党风政风监督室主任高志伟作了《突出常态长效 锲而不舍落实中央八项规定精神》专题辅导报告。高志伟从守正创新、正视问题、深度解析、扛起责任等四个章节，介绍厦门落实中央八项规定精神的特色做法，结合实际案例剖析存在的突出问题，从强化作风建设主体责任、强化纪律教育纠“四风”、强化制度执行、强化严管厚爱等方面提出指导性的意见，报告引经据典、深入浅出，案例丰富、发人深省。</w:t>
      </w:r>
    </w:p>
    <w:p w14:paraId="57D464F0">
      <w:pPr>
        <w:pStyle w:val="24"/>
        <w:bidi w:val="0"/>
        <w:rPr>
          <w:rFonts w:hint="eastAsia"/>
        </w:rPr>
      </w:pPr>
      <w:r>
        <w:rPr>
          <w:rFonts w:hint="eastAsia"/>
        </w:rPr>
        <w:t>与会的市政协机关干部、派驻纪检监察组、市政协委员功能型党支部委员纷纷表示深受启发，要深入学习贯彻中央八项规定精神，不断锤炼党性，坚持自我革命，敢于对问题和差距亮剑，在加强作风建设上久久为功，以优良务实的工作作风和更强的责任担当，为推动厦门经济社会高质量发展贡献政协智慧和力量。</w:t>
      </w:r>
    </w:p>
    <w:p w14:paraId="3811268D">
      <w:pPr>
        <w:pStyle w:val="24"/>
        <w:bidi w:val="0"/>
        <w:rPr>
          <w:rFonts w:hint="eastAsia"/>
          <w:b/>
          <w:bCs/>
        </w:rPr>
      </w:pPr>
      <w:r>
        <w:rPr>
          <w:rFonts w:hint="eastAsia"/>
          <w:b/>
          <w:bCs/>
        </w:rPr>
        <w:t>开展现场教学，筑牢思想防线</w:t>
      </w:r>
    </w:p>
    <w:p w14:paraId="4C26379E">
      <w:pPr>
        <w:pStyle w:val="24"/>
        <w:bidi w:val="0"/>
        <w:rPr>
          <w:rFonts w:hint="eastAsia"/>
        </w:rPr>
      </w:pPr>
      <w:r>
        <w:rPr>
          <w:rFonts w:hint="eastAsia"/>
        </w:rPr>
        <w:t>4月17日下午，市政协组织党员、干部前往市党风廉政教育馆参观学习，通过警示教育引导党员、干部增强纪律意识，推动中央八项规定精神入脑入心。</w:t>
      </w:r>
    </w:p>
    <w:p w14:paraId="7847B290">
      <w:pPr>
        <w:pStyle w:val="24"/>
        <w:bidi w:val="0"/>
        <w:rPr>
          <w:rFonts w:hint="eastAsia"/>
        </w:rPr>
      </w:pPr>
      <w:r>
        <w:rPr>
          <w:rFonts w:hint="eastAsia"/>
        </w:rPr>
        <w:t>在讲解员的解说引导下，大家依次参观了“清风习习 风好正扬帆”“纪法如山 铁军担使命”“以镜为鉴 反腐强震撼”“白鹭翔集 正气满乾坤”四个主题展厅，一同回顾了习近平同志在厦门工作期间勤政、廉政的故事，观看《党的自我革命永远在路上》及近年来查处的违反中央八项规定精神的典型案例等相关视频，通过实地参观学习，接受了一次深刻的党性教育和思想洗礼。</w:t>
      </w:r>
    </w:p>
    <w:p w14:paraId="15DEA3EF">
      <w:pPr>
        <w:pStyle w:val="24"/>
        <w:bidi w:val="0"/>
        <w:rPr>
          <w:rFonts w:hint="eastAsia"/>
        </w:rPr>
      </w:pPr>
      <w:r>
        <w:rPr>
          <w:rFonts w:hint="eastAsia"/>
        </w:rPr>
        <w:t>读书班为期两天，将年轻干部、党外干部纳入学习对象，邀请委员功能型党支部委员参加，通过专题辅导、交流研讨等方式，深入学习《习近平关于加强党的作风建设论述摘编》和有关文件，并到市党风廉政教育馆参观学习。</w:t>
      </w:r>
    </w:p>
    <w:p w14:paraId="74295416">
      <w:pPr>
        <w:pStyle w:val="13"/>
        <w:rPr>
          <w:rFonts w:hint="eastAsia"/>
        </w:rPr>
      </w:pPr>
    </w:p>
    <w:p w14:paraId="753FB715">
      <w:pPr>
        <w:pStyle w:val="13"/>
        <w:rPr>
          <w:rFonts w:hint="eastAsia"/>
        </w:rPr>
      </w:pPr>
    </w:p>
    <w:p w14:paraId="491D02EB">
      <w:pPr>
        <w:bidi w:val="0"/>
        <w:rPr>
          <w:rFonts w:hint="eastAsia"/>
        </w:rPr>
      </w:pPr>
      <w:r>
        <w:rPr>
          <w:rFonts w:hint="eastAsia"/>
        </w:rPr>
        <w:t>坚持党建引领 银发聚力前行</w:t>
      </w:r>
    </w:p>
    <w:p w14:paraId="7A0044CE">
      <w:pPr>
        <w:pStyle w:val="24"/>
        <w:bidi w:val="0"/>
        <w:ind w:firstLine="4480" w:firstLineChars="1600"/>
        <w:rPr>
          <w:rFonts w:hint="eastAsia"/>
        </w:rPr>
      </w:pPr>
      <w:r>
        <w:rPr>
          <w:rFonts w:hint="eastAsia"/>
        </w:rPr>
        <w:t>市政协办公厅</w:t>
      </w:r>
    </w:p>
    <w:p w14:paraId="1A695589">
      <w:pPr>
        <w:pStyle w:val="24"/>
        <w:bidi w:val="0"/>
        <w:rPr>
          <w:rFonts w:hint="eastAsia"/>
        </w:rPr>
      </w:pPr>
      <w:r>
        <w:rPr>
          <w:rFonts w:hint="eastAsia"/>
        </w:rPr>
        <w:t>市政协机关离退休党总支现有党员 75 名，其中省部级党员干部3名，厅级党员干部 44名，他们奉献意识强、社会影响大，政治优势、经验优势和威望优势明显。市政协机关深入学习贯彻习近平总书记关于党的建设的重要思想和关于老干部工作的重要论述，通过强化学思结合、优化作用发挥、深化规范创建，引领丹心向党、银发生辉。</w:t>
      </w:r>
    </w:p>
    <w:p w14:paraId="5B52CD56">
      <w:pPr>
        <w:pStyle w:val="24"/>
        <w:bidi w:val="0"/>
        <w:rPr>
          <w:rFonts w:hint="eastAsia"/>
          <w:b/>
          <w:bCs/>
        </w:rPr>
      </w:pPr>
      <w:r>
        <w:rPr>
          <w:rFonts w:hint="eastAsia"/>
          <w:b/>
          <w:bCs/>
        </w:rPr>
        <w:t>强化学思结合，筑牢思想根基</w:t>
      </w:r>
    </w:p>
    <w:p w14:paraId="039CC7EA">
      <w:pPr>
        <w:pStyle w:val="24"/>
        <w:bidi w:val="0"/>
        <w:rPr>
          <w:rFonts w:hint="eastAsia"/>
        </w:rPr>
      </w:pPr>
      <w:r>
        <w:rPr>
          <w:rFonts w:hint="eastAsia"/>
          <w:b/>
          <w:bCs/>
        </w:rPr>
        <w:t>一是创新学习方式。</w:t>
      </w:r>
      <w:r>
        <w:rPr>
          <w:rFonts w:hint="eastAsia"/>
        </w:rPr>
        <w:t>落实个人自学、支部领学、宣讲助学、创新活学、实践促学等“五学联动”机制，结合实际举办专题辅导、研讨会等，邀请市委党校原常务副校长施凤堂等专家作辅导报告。建立离退休干部学习交流群，分享学习资料、交流心得体会，形成线上线下相结合、多层次的学习格局。</w:t>
      </w:r>
    </w:p>
    <w:p w14:paraId="0E594D9C">
      <w:pPr>
        <w:pStyle w:val="24"/>
        <w:bidi w:val="0"/>
        <w:rPr>
          <w:rFonts w:hint="eastAsia"/>
        </w:rPr>
      </w:pPr>
      <w:r>
        <w:rPr>
          <w:rFonts w:hint="eastAsia"/>
          <w:b/>
          <w:bCs/>
        </w:rPr>
        <w:t>二是注重学习效果。</w:t>
      </w:r>
      <w:r>
        <w:rPr>
          <w:rFonts w:hint="eastAsia"/>
        </w:rPr>
        <w:t>将理论学习与现场教学相结合，组织离退休干部参观龙岩市“红旗不倒、江山永定”等红色教育基地，考察厦门凤凰体育馆、翔安新机场等重大项目，增强学习的直观性和感染力。开展书画展览等丰富多彩的支部文化活动，做到寓教于乐、寓学于乐。</w:t>
      </w:r>
    </w:p>
    <w:p w14:paraId="3A7699E8">
      <w:pPr>
        <w:pStyle w:val="24"/>
        <w:bidi w:val="0"/>
        <w:rPr>
          <w:rFonts w:hint="eastAsia"/>
        </w:rPr>
      </w:pPr>
      <w:r>
        <w:rPr>
          <w:rFonts w:hint="eastAsia"/>
          <w:b/>
          <w:bCs/>
        </w:rPr>
        <w:t>三是丰富学习内涵。</w:t>
      </w:r>
      <w:r>
        <w:rPr>
          <w:rFonts w:hint="eastAsia"/>
        </w:rPr>
        <w:t>举办“光荣在党 50年”纪念章颁发仪式，组织传唱厦门老干部之歌《我心挚爱》，进一步激发离退休干部的荣誉感、归属感和使命感，让离退休干部充分感受到党和国家的关怀和尊重，激发他们继续发光发热的热情。</w:t>
      </w:r>
    </w:p>
    <w:p w14:paraId="00A08FEB">
      <w:pPr>
        <w:pStyle w:val="24"/>
        <w:bidi w:val="0"/>
        <w:rPr>
          <w:rFonts w:hint="eastAsia"/>
          <w:b/>
          <w:bCs/>
        </w:rPr>
      </w:pPr>
      <w:r>
        <w:rPr>
          <w:rFonts w:hint="eastAsia"/>
          <w:b/>
          <w:bCs/>
        </w:rPr>
        <w:t>优化作用发挥，服务大局发展</w:t>
      </w:r>
    </w:p>
    <w:p w14:paraId="57198EAE">
      <w:pPr>
        <w:pStyle w:val="24"/>
        <w:bidi w:val="0"/>
        <w:rPr>
          <w:rFonts w:hint="eastAsia"/>
        </w:rPr>
      </w:pPr>
      <w:r>
        <w:rPr>
          <w:rFonts w:hint="eastAsia"/>
          <w:b/>
          <w:bCs/>
        </w:rPr>
        <w:t>一是深入开展志愿服务。</w:t>
      </w:r>
      <w:r>
        <w:rPr>
          <w:rFonts w:hint="eastAsia"/>
        </w:rPr>
        <w:t>成立市政协机关银发志愿服务队，两年来组织开展党史宣讲、基层治理、书画文艺等相关活动 30余场次。离退休干部走进学校、社区、企业等，用亲身经历传递正能量，如市政协原副主席潘世建等老领导深入学校宣讲厦门改革开放史，广受欢迎好评。</w:t>
      </w:r>
    </w:p>
    <w:p w14:paraId="05B1E7DB">
      <w:pPr>
        <w:pStyle w:val="24"/>
        <w:bidi w:val="0"/>
        <w:rPr>
          <w:rFonts w:hint="eastAsia"/>
        </w:rPr>
      </w:pPr>
      <w:r>
        <w:rPr>
          <w:rFonts w:hint="eastAsia"/>
          <w:b/>
          <w:bCs/>
        </w:rPr>
        <w:t>二是助力经济社会发展。</w:t>
      </w:r>
      <w:r>
        <w:rPr>
          <w:rFonts w:hint="eastAsia"/>
        </w:rPr>
        <w:t>组织开展“赞辉煌成就·聚银发力量”专题活动，充分发挥8位老领导在市教育基金会、厦门残疾人福利基金会、市老区建设促进会、厦门老年大学、市社会发展研究会等社会组织或机构担任职务的优势，带动离退休干部积极踊跃参与行业发展、公益活动等。</w:t>
      </w:r>
    </w:p>
    <w:p w14:paraId="2126E150">
      <w:pPr>
        <w:pStyle w:val="24"/>
        <w:bidi w:val="0"/>
        <w:rPr>
          <w:rFonts w:hint="eastAsia"/>
        </w:rPr>
      </w:pPr>
      <w:r>
        <w:rPr>
          <w:rFonts w:hint="eastAsia"/>
          <w:b/>
          <w:bCs/>
        </w:rPr>
        <w:t>三是积极引导建言献策。</w:t>
      </w:r>
      <w:r>
        <w:rPr>
          <w:rFonts w:hint="eastAsia"/>
        </w:rPr>
        <w:t>建立离退休干部建言献策机制，围绕中心工作献计出力。离退休干部撰写的《厦门创建国家历史文化名城的几点建议》被《厦门通讯》采用；在市政协庆祝人民政协成立 75 周年理论研讨会上，离退休干部积极参与发言，2篇论文入选研讨会论文集，为决策提供参考。</w:t>
      </w:r>
    </w:p>
    <w:p w14:paraId="7DF05AB1">
      <w:pPr>
        <w:pStyle w:val="24"/>
        <w:bidi w:val="0"/>
        <w:rPr>
          <w:rFonts w:hint="eastAsia"/>
          <w:b/>
          <w:bCs/>
        </w:rPr>
      </w:pPr>
      <w:r>
        <w:rPr>
          <w:rFonts w:hint="eastAsia"/>
          <w:b/>
          <w:bCs/>
        </w:rPr>
        <w:t>深化规范创建，强化激励关怀</w:t>
      </w:r>
    </w:p>
    <w:p w14:paraId="65235EAB">
      <w:pPr>
        <w:pStyle w:val="24"/>
        <w:bidi w:val="0"/>
        <w:rPr>
          <w:rFonts w:hint="eastAsia"/>
        </w:rPr>
      </w:pPr>
      <w:r>
        <w:rPr>
          <w:rFonts w:hint="eastAsia"/>
          <w:b/>
          <w:bCs/>
        </w:rPr>
        <w:t>一是创建示范支部。</w:t>
      </w:r>
      <w:r>
        <w:rPr>
          <w:rFonts w:hint="eastAsia"/>
        </w:rPr>
        <w:t>坚持以创促建，加强党支部标准化、规范化建设，市政协机关离退休第一党支部和第二党支部相继获评省级离退休干部“六好”示范党支部，离退休干部党支部的组织力和凝聚力明显提升。</w:t>
      </w:r>
    </w:p>
    <w:p w14:paraId="52841F4E">
      <w:pPr>
        <w:pStyle w:val="24"/>
        <w:bidi w:val="0"/>
        <w:rPr>
          <w:rFonts w:hint="eastAsia"/>
        </w:rPr>
      </w:pPr>
      <w:r>
        <w:rPr>
          <w:rFonts w:hint="eastAsia"/>
          <w:b/>
          <w:bCs/>
        </w:rPr>
        <w:t>二是推动出彩出圈。</w:t>
      </w:r>
      <w:r>
        <w:rPr>
          <w:rFonts w:hint="eastAsia"/>
        </w:rPr>
        <w:t>注重挖掘宣传离退休干部的先进事迹，运用“美篇”等新媒体宣传离退休干部党建做法成效，阅读量逾万人次。协助市委老干部局制作专题片《丹心》，社会反响热烈，并在福建老干部 APP 上展示。</w:t>
      </w:r>
    </w:p>
    <w:p w14:paraId="2528A205">
      <w:pPr>
        <w:pStyle w:val="24"/>
        <w:bidi w:val="0"/>
        <w:rPr>
          <w:rFonts w:hint="eastAsia"/>
        </w:rPr>
      </w:pPr>
      <w:r>
        <w:rPr>
          <w:rFonts w:hint="eastAsia"/>
          <w:b/>
          <w:bCs/>
        </w:rPr>
        <w:t>三是彰显人文关怀。</w:t>
      </w:r>
      <w:r>
        <w:rPr>
          <w:rFonts w:hint="eastAsia"/>
        </w:rPr>
        <w:t>结合传统节日开展走访慰问，召开座谈会、茶话会强化沟通交流。组织开展体育健身、文化娱乐等活动，积极参与近邻党建、社区治理等工作，丰富离退休干部精神文化生活，做到老有所学、老有所为、老有所乐。</w:t>
      </w:r>
    </w:p>
    <w:p w14:paraId="018F4001">
      <w:pPr>
        <w:pStyle w:val="13"/>
        <w:rPr>
          <w:rFonts w:hint="eastAsia"/>
        </w:rPr>
      </w:pPr>
    </w:p>
    <w:p w14:paraId="6088E6E7">
      <w:pPr>
        <w:pStyle w:val="13"/>
        <w:rPr>
          <w:rFonts w:hint="eastAsia"/>
        </w:rPr>
      </w:pPr>
    </w:p>
    <w:p w14:paraId="49149DE0">
      <w:pPr>
        <w:bidi w:val="0"/>
        <w:rPr>
          <w:rFonts w:hint="eastAsia"/>
        </w:rPr>
      </w:pPr>
      <w:r>
        <w:rPr>
          <w:rFonts w:hint="eastAsia"/>
        </w:rPr>
        <w:t>提升新时代市区政协建言资政能力</w:t>
      </w:r>
    </w:p>
    <w:p w14:paraId="66602AB9">
      <w:pPr>
        <w:pStyle w:val="24"/>
        <w:bidi w:val="0"/>
        <w:ind w:firstLine="3920" w:firstLineChars="1400"/>
        <w:rPr>
          <w:rFonts w:hint="eastAsia"/>
        </w:rPr>
      </w:pPr>
      <w:r>
        <w:rPr>
          <w:rFonts w:hint="eastAsia"/>
        </w:rPr>
        <w:t>市社会发展研究会</w:t>
      </w:r>
    </w:p>
    <w:p w14:paraId="53B06A5E">
      <w:pPr>
        <w:pStyle w:val="24"/>
        <w:bidi w:val="0"/>
        <w:rPr>
          <w:rFonts w:hint="eastAsia"/>
        </w:rPr>
      </w:pPr>
      <w:r>
        <w:rPr>
          <w:rFonts w:hint="eastAsia"/>
        </w:rPr>
        <w:t>建言资政的过程既是发扬民主、实现人民当家作主的过程，也是科学决策、民主决策的过程，更是统一思想、凝聚共识的过程。党的二十届三中全会强调，要发挥人民政协作为专门协商机构作用，健全深度协商互动、意见充分表达、广泛凝聚共识机制，加强人民政协反映社情民意、联系群众、服务人民机制建设，其本质就是要求在建言资政上有新的提升。当前，我市市区政协建言资政能力取得新进展、新成效，同时也存在工作机制不够完善、人员机构薄弱、信息渠道不畅、调研协商内容不够深入和支撑载体不丰富等短板。为此，建议：</w:t>
      </w:r>
    </w:p>
    <w:p w14:paraId="75F973C8">
      <w:pPr>
        <w:pStyle w:val="24"/>
        <w:bidi w:val="0"/>
        <w:rPr>
          <w:rFonts w:hint="eastAsia"/>
          <w:b/>
          <w:bCs/>
        </w:rPr>
      </w:pPr>
      <w:r>
        <w:rPr>
          <w:rFonts w:hint="eastAsia"/>
          <w:b/>
          <w:bCs/>
        </w:rPr>
        <w:t>完善工作机制，强化责任担当</w:t>
      </w:r>
    </w:p>
    <w:p w14:paraId="7FD1E2B9">
      <w:pPr>
        <w:pStyle w:val="24"/>
        <w:bidi w:val="0"/>
        <w:rPr>
          <w:rFonts w:hint="eastAsia"/>
        </w:rPr>
      </w:pPr>
      <w:r>
        <w:rPr>
          <w:rFonts w:hint="eastAsia"/>
        </w:rPr>
        <w:t>建立高效、科学的建言资政机制，确保信息共享和跨部门协作高效运行。完善定期协同会议机制，加强跨部门间的协作。完善政协与政府、政协与社会组织、政协内部委员之间的沟通协调机制。完善委员联系界别群众体制机制，提升推广政协委员街道轮值工作，推动委员履职进一步下沉街道社区，让群众感到“政协离自己很近，委员就在身边”。</w:t>
      </w:r>
    </w:p>
    <w:p w14:paraId="443F485C">
      <w:pPr>
        <w:pStyle w:val="24"/>
        <w:bidi w:val="0"/>
        <w:rPr>
          <w:rFonts w:hint="eastAsia"/>
          <w:b/>
          <w:bCs/>
        </w:rPr>
      </w:pPr>
      <w:r>
        <w:rPr>
          <w:rFonts w:hint="eastAsia"/>
          <w:b/>
          <w:bCs/>
        </w:rPr>
        <w:t>加强队伍建设，夯实建言资政能力</w:t>
      </w:r>
    </w:p>
    <w:p w14:paraId="071AC443">
      <w:pPr>
        <w:pStyle w:val="24"/>
        <w:bidi w:val="0"/>
        <w:rPr>
          <w:rFonts w:hint="eastAsia"/>
        </w:rPr>
      </w:pPr>
      <w:r>
        <w:rPr>
          <w:rFonts w:hint="eastAsia"/>
        </w:rPr>
        <w:t>借助社会力量，加强与高校、科研机构合作，广泛团结各领域高层次人才，着力吸引和集聚不同领域、不同背景专家学者、企业家等，构建多元化建言资政人才队伍。如，建立市政协顾问制，聘请在厦“两院”院士、战略科学家、资深文科教授和居住在境内外的厦门籍著名学者、文化人担任顾问，地位相当于常委，在全市发展大局和长远规划上建言立论。加强委员履职能力建设，定期开展专业培训和进修活动、举办专题讲座和研讨会，提升政协委员对厦门经济社会和党政决策的理解能力、研究能力和议政能力。</w:t>
      </w:r>
    </w:p>
    <w:p w14:paraId="5DF76624">
      <w:pPr>
        <w:pStyle w:val="24"/>
        <w:bidi w:val="0"/>
        <w:rPr>
          <w:rFonts w:hint="eastAsia"/>
          <w:b/>
          <w:bCs/>
        </w:rPr>
      </w:pPr>
      <w:r>
        <w:rPr>
          <w:rFonts w:hint="eastAsia"/>
          <w:b/>
          <w:bCs/>
        </w:rPr>
        <w:t>拓宽知情明政渠道，努力提高建言资政实效</w:t>
      </w:r>
    </w:p>
    <w:p w14:paraId="6C29A1FE">
      <w:pPr>
        <w:pStyle w:val="24"/>
        <w:bidi w:val="0"/>
        <w:rPr>
          <w:rFonts w:hint="eastAsia"/>
        </w:rPr>
      </w:pPr>
      <w:r>
        <w:rPr>
          <w:rFonts w:hint="eastAsia"/>
        </w:rPr>
        <w:t>加强政务信息公开，设立信息共享平台，完善信息共享机制。增加市区政协政情通报会的频次，政情通报会前，提前将有关材料送达政协委员，并为政协委员查阅资料、了解情况提供便利。通过组织委员开展协商议政、视察考察、课题调研、提案督办等履职活动，搭好建言资政平台，使政协委员紧扣关键内容，站在全局的高度建言献策。</w:t>
      </w:r>
    </w:p>
    <w:p w14:paraId="09E954D6">
      <w:pPr>
        <w:pStyle w:val="24"/>
        <w:bidi w:val="0"/>
        <w:rPr>
          <w:rFonts w:hint="eastAsia"/>
          <w:b/>
          <w:bCs/>
        </w:rPr>
      </w:pPr>
      <w:r>
        <w:rPr>
          <w:rFonts w:hint="eastAsia"/>
          <w:b/>
          <w:bCs/>
        </w:rPr>
        <w:t>强化调研能力建设，持续提升履职尽责水平</w:t>
      </w:r>
    </w:p>
    <w:p w14:paraId="5A5C72B1">
      <w:pPr>
        <w:pStyle w:val="24"/>
        <w:bidi w:val="0"/>
        <w:rPr>
          <w:rFonts w:hint="eastAsia"/>
        </w:rPr>
      </w:pPr>
      <w:r>
        <w:rPr>
          <w:rFonts w:hint="eastAsia"/>
        </w:rPr>
        <w:t>关注重点领域、前沿热点，一体推进协商、调研、提案、监督等工作，聚焦厦门综合改革试点工作，为放大改革综合效能出谋划策。探索建言资政的标准化建设。如制定清单式提案，以及常委会议政性专题协商、课题调研工作规范等履职方式的地方标准。通过制定标准，强化质量建设。进一步运用新技术赋能研究工作，引进和应用大数据分析平台和工具、经济预测模型等现代技术手段，以确保建言资政内容的精准性，成果的科学性。</w:t>
      </w:r>
    </w:p>
    <w:p w14:paraId="512DFDC8">
      <w:pPr>
        <w:pStyle w:val="24"/>
        <w:bidi w:val="0"/>
        <w:rPr>
          <w:rFonts w:hint="eastAsia"/>
          <w:b/>
          <w:bCs/>
        </w:rPr>
      </w:pPr>
      <w:r>
        <w:rPr>
          <w:rFonts w:hint="eastAsia"/>
          <w:b/>
          <w:bCs/>
        </w:rPr>
        <w:t>丰富履职平台载体，增强协商工作成效</w:t>
      </w:r>
    </w:p>
    <w:p w14:paraId="39323BC2">
      <w:pPr>
        <w:pStyle w:val="24"/>
        <w:bidi w:val="0"/>
        <w:rPr>
          <w:rFonts w:hint="eastAsia"/>
        </w:rPr>
      </w:pPr>
      <w:r>
        <w:rPr>
          <w:rFonts w:hint="eastAsia"/>
        </w:rPr>
        <w:t>统筹安排协商议政会议和视察考察调研等活动，在加强全体会议广泛协商的同时，组织好专题议政性常务委员会会议、专题协商会。探索有效协商形式，扩大政协委员参与协商的覆盖面。设立信息共享平台，完善信息共享机制。依托信息技术，建立统筹协调的信息共享平台，构建信息化、数据化、移动化、平台化的智慧系统；通过多端互动，实现及时有效的线上互通，确保信息和数据的实时更新，实现跨部门、跨层级的信息互通和资源共享，提高决策的科学性与及时性，进一步促进政协信息互通、协作联动走向深入。</w:t>
      </w:r>
    </w:p>
    <w:p w14:paraId="15243B25">
      <w:pPr>
        <w:bidi w:val="0"/>
        <w:rPr>
          <w:rFonts w:hint="eastAsia"/>
        </w:rPr>
      </w:pPr>
    </w:p>
    <w:p w14:paraId="171841D1">
      <w:pPr>
        <w:bidi w:val="0"/>
        <w:rPr>
          <w:rFonts w:hint="eastAsia"/>
        </w:rPr>
      </w:pPr>
      <w:r>
        <w:rPr>
          <w:rFonts w:hint="eastAsia"/>
        </w:rPr>
        <w:t>践行全过程人民民主</w:t>
      </w:r>
    </w:p>
    <w:p w14:paraId="5EE83B51">
      <w:pPr>
        <w:bidi w:val="0"/>
        <w:rPr>
          <w:rFonts w:hint="eastAsia"/>
        </w:rPr>
      </w:pPr>
      <w:r>
        <w:rPr>
          <w:rFonts w:hint="eastAsia"/>
        </w:rPr>
        <w:t>助推政协协商与基层协商有效衔接</w:t>
      </w:r>
    </w:p>
    <w:p w14:paraId="1614F269">
      <w:pPr>
        <w:bidi w:val="0"/>
        <w:rPr>
          <w:rFonts w:hint="eastAsia"/>
        </w:rPr>
      </w:pPr>
      <w:r>
        <w:rPr>
          <w:rFonts w:hint="eastAsia"/>
        </w:rPr>
        <w:t>——基于翔安区政协镇街委员联络处的实践与思考</w:t>
      </w:r>
    </w:p>
    <w:p w14:paraId="2E9006E6">
      <w:pPr>
        <w:pStyle w:val="24"/>
        <w:bidi w:val="0"/>
        <w:ind w:firstLine="4480" w:firstLineChars="1600"/>
        <w:rPr>
          <w:rFonts w:hint="eastAsia"/>
        </w:rPr>
      </w:pPr>
      <w:r>
        <w:rPr>
          <w:rFonts w:hint="eastAsia"/>
        </w:rPr>
        <w:t>翔安区政协</w:t>
      </w:r>
    </w:p>
    <w:p w14:paraId="7B2F6471">
      <w:pPr>
        <w:pStyle w:val="24"/>
        <w:bidi w:val="0"/>
        <w:rPr>
          <w:rFonts w:hint="eastAsia"/>
        </w:rPr>
      </w:pPr>
      <w:r>
        <w:rPr>
          <w:rFonts w:hint="eastAsia"/>
        </w:rPr>
        <w:t>区政协作为践行社会主义协商民主的重要渠道和专门协商机构，在国家治理体系中贴近基层与群众。探索政协协商与基层协商的有效衔接（简称“两商”衔接），是贯彻中共二十大和二十届三中全会精神、践行全过程人民民主的职责所在。翔安区政协在厦门市较早设立街镇委员联络处，在创新履职载体、助力社会治理、解决群众问题等方面积累了实践经验。本课题基于相关课题研究，梳理“两商”衔接实践并提出举措，以提升履职质效、服务高质量发展。</w:t>
      </w:r>
    </w:p>
    <w:p w14:paraId="47B0A1AB">
      <w:pPr>
        <w:pStyle w:val="24"/>
        <w:bidi w:val="0"/>
        <w:rPr>
          <w:rFonts w:hint="eastAsia"/>
          <w:b/>
          <w:bCs/>
        </w:rPr>
      </w:pPr>
      <w:r>
        <w:rPr>
          <w:rFonts w:hint="eastAsia"/>
          <w:b/>
          <w:bCs/>
        </w:rPr>
        <w:t>理论依据：政协协商与基层协商衔接的意义</w:t>
      </w:r>
    </w:p>
    <w:p w14:paraId="387D3BBC">
      <w:pPr>
        <w:pStyle w:val="24"/>
        <w:bidi w:val="0"/>
        <w:rPr>
          <w:rFonts w:hint="eastAsia"/>
        </w:rPr>
      </w:pPr>
      <w:r>
        <w:rPr>
          <w:rFonts w:hint="eastAsia"/>
        </w:rPr>
        <w:t>2015年起，中共中央及后续相关文件、会议对协商民主作出重要部署。2015年《关于加强社会主义协商民主建设的意见》明确7种协商民主渠道；2019年中央政协工作会议后，省委、市委文件提出探索政协协商与基层协商衔接等新形式；2021年中办文件强调聚焦重点开展协商；2022年中共二十大对协商民主作出部署；2024年中共二十届三中全会提出健全全过程人民民主制度体系，加强协商渠道协同配合。</w:t>
      </w:r>
    </w:p>
    <w:p w14:paraId="06A14C8A">
      <w:pPr>
        <w:pStyle w:val="24"/>
        <w:bidi w:val="0"/>
        <w:rPr>
          <w:rFonts w:hint="eastAsia"/>
        </w:rPr>
      </w:pPr>
      <w:r>
        <w:rPr>
          <w:rFonts w:hint="eastAsia"/>
        </w:rPr>
        <w:t>政协协商与基层协商是协商民主重要组成部分，两者有效衔接意义显著：</w:t>
      </w:r>
    </w:p>
    <w:p w14:paraId="16EA7346">
      <w:pPr>
        <w:pStyle w:val="24"/>
        <w:bidi w:val="0"/>
        <w:rPr>
          <w:rFonts w:hint="eastAsia"/>
        </w:rPr>
      </w:pPr>
      <w:r>
        <w:rPr>
          <w:rFonts w:hint="eastAsia"/>
        </w:rPr>
        <w:t>丰富民主路径：全过程人民民主具有“全过程”特点。政协协商主体广泛，涵盖各党派、团体等，内容涉及多领域；基层协商主体来自基层，关注基层治理事务。“两商”衔接能增强人民民主“全过程”特质，拓展民主广度和深度。</w:t>
      </w:r>
    </w:p>
    <w:p w14:paraId="4C48D2BD">
      <w:pPr>
        <w:pStyle w:val="24"/>
        <w:bidi w:val="0"/>
        <w:rPr>
          <w:rFonts w:hint="eastAsia"/>
        </w:rPr>
      </w:pPr>
      <w:r>
        <w:rPr>
          <w:rFonts w:hint="eastAsia"/>
        </w:rPr>
        <w:t>提升治理效能：当前基层事务复杂多样，翔安发展中群众民主意识提升，利益诉求多元。镇街和村居协商能力不足，信访问题增多。基层借助政协协商，有利于推进一线民主建设，提升基层治理现代化水平。</w:t>
      </w:r>
    </w:p>
    <w:p w14:paraId="0EAD4FC9">
      <w:pPr>
        <w:pStyle w:val="24"/>
        <w:bidi w:val="0"/>
        <w:rPr>
          <w:rFonts w:hint="eastAsia"/>
        </w:rPr>
      </w:pPr>
      <w:r>
        <w:rPr>
          <w:rFonts w:hint="eastAsia"/>
        </w:rPr>
        <w:t>拓宽联系载体：翔安区政协委员多来自基层，熟悉实际情况。推动政协协商向基层延伸，聚焦群众难题开展协商，能发挥委员优势，密切联系群众，凝聚民心。</w:t>
      </w:r>
    </w:p>
    <w:p w14:paraId="161846AA">
      <w:pPr>
        <w:pStyle w:val="24"/>
        <w:bidi w:val="0"/>
        <w:rPr>
          <w:rFonts w:hint="eastAsia"/>
          <w:b/>
          <w:bCs/>
        </w:rPr>
      </w:pPr>
      <w:r>
        <w:rPr>
          <w:rFonts w:hint="eastAsia"/>
          <w:b/>
          <w:bCs/>
        </w:rPr>
        <w:t>机制梳理：“两商”衔接在翔安的保障支撑</w:t>
      </w:r>
    </w:p>
    <w:p w14:paraId="7BD55310">
      <w:pPr>
        <w:pStyle w:val="24"/>
        <w:bidi w:val="0"/>
        <w:rPr>
          <w:rFonts w:hint="eastAsia"/>
          <w:b/>
          <w:bCs/>
        </w:rPr>
      </w:pPr>
      <w:r>
        <w:rPr>
          <w:rFonts w:hint="eastAsia"/>
          <w:b/>
          <w:bCs/>
        </w:rPr>
        <w:t>（一）履职载体</w:t>
      </w:r>
    </w:p>
    <w:p w14:paraId="73852FE7">
      <w:pPr>
        <w:pStyle w:val="24"/>
        <w:bidi w:val="0"/>
        <w:rPr>
          <w:rFonts w:hint="eastAsia"/>
        </w:rPr>
      </w:pPr>
      <w:r>
        <w:rPr>
          <w:rFonts w:hint="eastAsia"/>
        </w:rPr>
        <w:t>区级政协在镇街无机构和编制，翔安区政协通过“搭台”支持委员履职。2005年，区政协在全市率先设置镇街委员联络处，由镇街统战委员兼任主任，打通委员与镇街及基层群众的联系通道。2021年区划调整后，及时跟进设置。同时，创设了如马巷青创会联络站、大宅社区委员联络站、委员个人履职工作室等特色履职阵地，并在大嶝街道筹建全市首个区级政协文史馆。这些履职载体丰富了委员联系群众的方式，构建了履职矩阵，为“两商”衔接提供组织基础。</w:t>
      </w:r>
    </w:p>
    <w:p w14:paraId="0848F553">
      <w:pPr>
        <w:pStyle w:val="24"/>
        <w:bidi w:val="0"/>
        <w:rPr>
          <w:rFonts w:hint="eastAsia"/>
          <w:b/>
          <w:bCs/>
        </w:rPr>
      </w:pPr>
      <w:r>
        <w:rPr>
          <w:rFonts w:hint="eastAsia"/>
          <w:b/>
          <w:bCs/>
        </w:rPr>
        <w:t>（二）力量统筹</w:t>
      </w:r>
    </w:p>
    <w:p w14:paraId="53657408">
      <w:pPr>
        <w:pStyle w:val="24"/>
        <w:bidi w:val="0"/>
        <w:rPr>
          <w:rFonts w:hint="eastAsia"/>
        </w:rPr>
      </w:pPr>
      <w:r>
        <w:rPr>
          <w:rFonts w:hint="eastAsia"/>
        </w:rPr>
        <w:t>翔安区街镇委员联络处负责人由统战委员兼任，部分还兼任组织委员。此模式利弊并存，优势在于便于统筹工作，将党建和基层治理任务转化为协商清单；弊端是身兼多职影响履职深入，早期镇街履职形式较单一。在委员力量统筹上，五届区政协将委员按工作单位或居住地分入镇街联络处，促进就近履职。</w:t>
      </w:r>
    </w:p>
    <w:p w14:paraId="153ECA64">
      <w:pPr>
        <w:pStyle w:val="24"/>
        <w:bidi w:val="0"/>
        <w:rPr>
          <w:rFonts w:hint="eastAsia"/>
          <w:b/>
          <w:bCs/>
        </w:rPr>
      </w:pPr>
      <w:r>
        <w:rPr>
          <w:rFonts w:hint="eastAsia"/>
          <w:b/>
          <w:bCs/>
        </w:rPr>
        <w:t>（三）机制建设</w:t>
      </w:r>
    </w:p>
    <w:p w14:paraId="56D0A901">
      <w:pPr>
        <w:pStyle w:val="24"/>
        <w:bidi w:val="0"/>
        <w:rPr>
          <w:rFonts w:hint="eastAsia"/>
        </w:rPr>
      </w:pPr>
      <w:r>
        <w:rPr>
          <w:rFonts w:hint="eastAsia"/>
        </w:rPr>
        <w:t>五届翔安区政协重视建章立制，建立政协主席、副主席挂钩联系镇街委员联络处等机制。制定《政协厦门市翔安区委员会关于加强委员与界别群众联系工作的实施意见（试行）》，明确委员联系群众范围，强调参与基层治理协商。配套制定《政协厦门市翔安区委员会协商议政质量评价工作办法（试行）》，明确镇街联络处协商活动评价标准，并制定《委员履职考核办法》，为“两商”衔接提供制度支撑。</w:t>
      </w:r>
    </w:p>
    <w:p w14:paraId="4031EA48">
      <w:pPr>
        <w:pStyle w:val="24"/>
        <w:bidi w:val="0"/>
        <w:rPr>
          <w:rFonts w:hint="eastAsia"/>
          <w:b/>
          <w:bCs/>
        </w:rPr>
      </w:pPr>
      <w:r>
        <w:rPr>
          <w:rFonts w:hint="eastAsia"/>
          <w:b/>
          <w:bCs/>
        </w:rPr>
        <w:t>协商翔好：“两商”衔接在翔安的实践</w:t>
      </w:r>
    </w:p>
    <w:p w14:paraId="748B9E97">
      <w:pPr>
        <w:pStyle w:val="24"/>
        <w:bidi w:val="0"/>
        <w:rPr>
          <w:rFonts w:hint="eastAsia"/>
          <w:b/>
          <w:bCs/>
        </w:rPr>
      </w:pPr>
      <w:r>
        <w:rPr>
          <w:rFonts w:hint="eastAsia"/>
          <w:b/>
          <w:bCs/>
        </w:rPr>
        <w:t>（一）以履职品牌为牵引，结合街镇实际分类施策</w:t>
      </w:r>
    </w:p>
    <w:p w14:paraId="1F7F281C">
      <w:pPr>
        <w:pStyle w:val="24"/>
        <w:bidi w:val="0"/>
        <w:rPr>
          <w:rFonts w:hint="eastAsia"/>
        </w:rPr>
      </w:pPr>
      <w:r>
        <w:rPr>
          <w:rFonts w:hint="eastAsia"/>
        </w:rPr>
        <w:t>1.传统镇村的实践——以内厝镇委员联络处为例：翔安的内厝、新圩两镇是乡村振兴重点区域，“乡贤”“能人”在乡村治理中作用显著。五届区政协将有“乡贤”特点的委员编入两镇，并设履职工作室，形成联动模式。</w:t>
      </w:r>
    </w:p>
    <w:p w14:paraId="345CA53C">
      <w:pPr>
        <w:pStyle w:val="24"/>
        <w:bidi w:val="0"/>
        <w:rPr>
          <w:rFonts w:hint="eastAsia"/>
        </w:rPr>
      </w:pPr>
      <w:r>
        <w:rPr>
          <w:rFonts w:hint="eastAsia"/>
        </w:rPr>
        <w:t>黄毓森委员是内厝镇黄厝村民，在就业和公益服务方面优势突出。他将办公场所转化为工作室，联系群众，协商解决环境改善、宅基地纠纷等问题，提出乡村振兴相关提案并部分落地。</w:t>
      </w:r>
    </w:p>
    <w:p w14:paraId="42635618">
      <w:pPr>
        <w:pStyle w:val="24"/>
        <w:bidi w:val="0"/>
        <w:rPr>
          <w:rFonts w:hint="eastAsia"/>
        </w:rPr>
      </w:pPr>
      <w:r>
        <w:rPr>
          <w:rFonts w:hint="eastAsia"/>
        </w:rPr>
        <w:t>蔡金桔委员是翔安区青年企业协会理事等，带领青创会和企业开展公益活动。了解到小盈岭村噪音污染问题后，通过提案推动解决，还解决了村口积水问题，助力凝聚发展共识。</w:t>
      </w:r>
    </w:p>
    <w:p w14:paraId="4CCD12BE">
      <w:pPr>
        <w:pStyle w:val="24"/>
        <w:bidi w:val="0"/>
        <w:rPr>
          <w:rFonts w:hint="eastAsia"/>
        </w:rPr>
      </w:pPr>
      <w:r>
        <w:rPr>
          <w:rFonts w:hint="eastAsia"/>
        </w:rPr>
        <w:t>黄志雄委员为内厝青创会党支部书记，其履职工作室以社会养老为主体，打造多个功能平台，参与民生协商，为青少年提供模拟提案公益辅导。</w:t>
      </w:r>
    </w:p>
    <w:p w14:paraId="7D662A5A">
      <w:pPr>
        <w:pStyle w:val="24"/>
        <w:bidi w:val="0"/>
        <w:rPr>
          <w:rFonts w:hint="eastAsia"/>
        </w:rPr>
      </w:pPr>
      <w:r>
        <w:rPr>
          <w:rFonts w:hint="eastAsia"/>
        </w:rPr>
        <w:t>2.城市社区的实践——以新店街道联络处为例：新店街道是翔安区行政中心和文教园区所在地，城镇化率高，居民多样。街道联络处突出“近邻党建+基层协商”，建立“173（一起商一起上）近邻机制”。</w:t>
      </w:r>
    </w:p>
    <w:p w14:paraId="62258B9F">
      <w:pPr>
        <w:pStyle w:val="24"/>
        <w:bidi w:val="0"/>
        <w:rPr>
          <w:rFonts w:hint="eastAsia"/>
        </w:rPr>
      </w:pPr>
      <w:r>
        <w:rPr>
          <w:rFonts w:hint="eastAsia"/>
        </w:rPr>
        <w:t>东兴社区九溪小区为保障房小区，居民构成复杂。通过“173”机制，凝聚多方力量，生成民生项目和服务清单。政协委员开展“委员公益行”，反映社情民意。</w:t>
      </w:r>
    </w:p>
    <w:p w14:paraId="2B630F7C">
      <w:pPr>
        <w:pStyle w:val="24"/>
        <w:bidi w:val="0"/>
        <w:rPr>
          <w:rFonts w:hint="eastAsia"/>
        </w:rPr>
      </w:pPr>
      <w:r>
        <w:rPr>
          <w:rFonts w:hint="eastAsia"/>
        </w:rPr>
        <w:t>搭建“邻里茶叙室”，委员发挥专业优势，完善协商流程和共治机制。将居民问题分类处理，提高协商效率，助力社区治理。</w:t>
      </w:r>
    </w:p>
    <w:p w14:paraId="2B5D2207">
      <w:pPr>
        <w:pStyle w:val="24"/>
        <w:bidi w:val="0"/>
        <w:rPr>
          <w:rFonts w:hint="eastAsia"/>
        </w:rPr>
      </w:pPr>
      <w:r>
        <w:rPr>
          <w:rFonts w:hint="eastAsia"/>
        </w:rPr>
        <w:t>3.服务两岸融合的实践——以大嶝街道联络处为例：大嶝街道是两岸融合前沿，区位和侨台特色鲜明。2023年，翔安区政协建立市区两级委员联系点和委员联络站，2024年筹备政协文史馆。联络处发挥载体优势，组织协商和学习交流，提出两岸融合相关建议。文史馆开馆后吸引众多人员参观，提升了政协影响力。</w:t>
      </w:r>
    </w:p>
    <w:p w14:paraId="69C7B99D">
      <w:pPr>
        <w:pStyle w:val="24"/>
        <w:bidi w:val="0"/>
        <w:rPr>
          <w:rFonts w:hint="eastAsia"/>
          <w:b/>
          <w:bCs/>
        </w:rPr>
      </w:pPr>
      <w:r>
        <w:rPr>
          <w:rFonts w:hint="eastAsia"/>
          <w:b/>
          <w:bCs/>
        </w:rPr>
        <w:t>（二）对镇街委员联络处作用发挥的实践总结</w:t>
      </w:r>
    </w:p>
    <w:p w14:paraId="03B59C19">
      <w:pPr>
        <w:pStyle w:val="24"/>
        <w:bidi w:val="0"/>
        <w:rPr>
          <w:rFonts w:hint="eastAsia"/>
        </w:rPr>
      </w:pPr>
      <w:r>
        <w:rPr>
          <w:rFonts w:hint="eastAsia"/>
        </w:rPr>
        <w:t>1.坚持党的领导，强化衔接合力。在区委领导下，通过镇街统战委员联系政协工作并兼任联络处负责人，将镇街党委任务转化为委员履职清单，形成多元主体协同格局，强化“两商”衔接合力。</w:t>
      </w:r>
    </w:p>
    <w:p w14:paraId="1A3E60B7">
      <w:pPr>
        <w:pStyle w:val="24"/>
        <w:bidi w:val="0"/>
        <w:rPr>
          <w:rFonts w:hint="eastAsia"/>
        </w:rPr>
      </w:pPr>
      <w:r>
        <w:rPr>
          <w:rFonts w:hint="eastAsia"/>
        </w:rPr>
        <w:t>2.发挥品牌导向作用，增强协商活力。“协商翔好”品牌立足翔安实际，分类施策。在乡村，“乡贤”委员助力治理；在城市街道，融合党建与协商；在大嶝，拓展两岸融合履职载体，激发协商活力。</w:t>
      </w:r>
    </w:p>
    <w:p w14:paraId="01B814DB">
      <w:pPr>
        <w:pStyle w:val="24"/>
        <w:bidi w:val="0"/>
        <w:rPr>
          <w:rFonts w:hint="eastAsia"/>
        </w:rPr>
      </w:pPr>
      <w:r>
        <w:rPr>
          <w:rFonts w:hint="eastAsia"/>
        </w:rPr>
        <w:t>3.注重协商成果转化，提高协商质量。试行协商议政质量评价办法，从多方面考评联络处履职情况，促进协商成果转化，提升协商质量。</w:t>
      </w:r>
    </w:p>
    <w:p w14:paraId="5D2C985A">
      <w:pPr>
        <w:pStyle w:val="24"/>
        <w:bidi w:val="0"/>
        <w:rPr>
          <w:rFonts w:hint="eastAsia"/>
          <w:b/>
          <w:bCs/>
        </w:rPr>
      </w:pPr>
      <w:r>
        <w:rPr>
          <w:rFonts w:hint="eastAsia"/>
          <w:b/>
          <w:bCs/>
        </w:rPr>
        <w:t>深化改革：推进“两商”实践的思路和举措</w:t>
      </w:r>
    </w:p>
    <w:p w14:paraId="543DF35C">
      <w:pPr>
        <w:pStyle w:val="24"/>
        <w:bidi w:val="0"/>
        <w:rPr>
          <w:rFonts w:hint="eastAsia"/>
        </w:rPr>
      </w:pPr>
      <w:r>
        <w:rPr>
          <w:rFonts w:hint="eastAsia"/>
        </w:rPr>
        <w:t>中共二十届三中全会对发展全过程人民民主、推进协商民主作出部署。以“协商翔好”品牌为牵引，通过镇街委员联络处推动“两商”实践，是助力中国式现代化翔安篇章的重要任务。基于前期调研和实践，提出以下举措：</w:t>
      </w:r>
    </w:p>
    <w:p w14:paraId="4303D6FB">
      <w:pPr>
        <w:pStyle w:val="24"/>
        <w:bidi w:val="0"/>
        <w:rPr>
          <w:rFonts w:hint="eastAsia"/>
          <w:b/>
          <w:bCs/>
        </w:rPr>
      </w:pPr>
      <w:r>
        <w:rPr>
          <w:rFonts w:hint="eastAsia"/>
          <w:b/>
          <w:bCs/>
        </w:rPr>
        <w:t>（一）加强协商民主制度建设</w:t>
      </w:r>
    </w:p>
    <w:p w14:paraId="0468605A">
      <w:pPr>
        <w:pStyle w:val="24"/>
        <w:bidi w:val="0"/>
        <w:rPr>
          <w:rFonts w:hint="eastAsia"/>
        </w:rPr>
      </w:pPr>
      <w:r>
        <w:rPr>
          <w:rFonts w:hint="eastAsia"/>
        </w:rPr>
        <w:t>以深化改革为契机，发挥区政协作用，助力区委健全协商民主机制，加强与基层协商协同。推动“协商翔好”品牌机制化，将“两商”衔接纳入社会治理和绩效考核体系。</w:t>
      </w:r>
    </w:p>
    <w:p w14:paraId="3A7A23AD">
      <w:pPr>
        <w:pStyle w:val="24"/>
        <w:bidi w:val="0"/>
        <w:rPr>
          <w:rFonts w:hint="eastAsia"/>
          <w:b/>
          <w:bCs/>
        </w:rPr>
      </w:pPr>
      <w:r>
        <w:rPr>
          <w:rFonts w:hint="eastAsia"/>
          <w:b/>
          <w:bCs/>
        </w:rPr>
        <w:t>（二）发挥履职载体属地特色</w:t>
      </w:r>
    </w:p>
    <w:p w14:paraId="7BAAFC54">
      <w:pPr>
        <w:pStyle w:val="24"/>
        <w:bidi w:val="0"/>
        <w:rPr>
          <w:rFonts w:hint="eastAsia"/>
        </w:rPr>
      </w:pPr>
      <w:r>
        <w:rPr>
          <w:rFonts w:hint="eastAsia"/>
        </w:rPr>
        <w:t>指导街镇联络处转化党政部署为协商清单模式，加强属地履职载体互动，完善委员轮值等机制。发挥联络处和工作室贴近一线优势，开展多种协商，了解群众思想，凝聚共识。</w:t>
      </w:r>
    </w:p>
    <w:p w14:paraId="6168748E">
      <w:pPr>
        <w:pStyle w:val="24"/>
        <w:bidi w:val="0"/>
        <w:rPr>
          <w:rFonts w:hint="eastAsia"/>
          <w:b/>
          <w:bCs/>
        </w:rPr>
      </w:pPr>
      <w:r>
        <w:rPr>
          <w:rFonts w:hint="eastAsia"/>
          <w:b/>
          <w:bCs/>
        </w:rPr>
        <w:t>（三）推动工作机制常态化执行</w:t>
      </w:r>
    </w:p>
    <w:p w14:paraId="79554ECC">
      <w:pPr>
        <w:pStyle w:val="24"/>
        <w:bidi w:val="0"/>
        <w:rPr>
          <w:rFonts w:hint="eastAsia"/>
        </w:rPr>
      </w:pPr>
      <w:r>
        <w:rPr>
          <w:rFonts w:hint="eastAsia"/>
        </w:rPr>
        <w:t>发挥制度评价和考核作用，执行评价办法，评选先进联络处，考核委员履职。加强政情通报，组织委员参与重要会议。征集民意，完善协商成果反馈机制，促进成果采纳实施。</w:t>
      </w:r>
    </w:p>
    <w:p w14:paraId="0E586C89">
      <w:pPr>
        <w:bidi w:val="0"/>
        <w:rPr>
          <w:rFonts w:hint="default"/>
          <w:lang w:val="en-US" w:eastAsia="zh-CN"/>
        </w:rPr>
      </w:pPr>
    </w:p>
    <w:p w14:paraId="71C579D6">
      <w:pPr>
        <w:bidi w:val="0"/>
        <w:rPr>
          <w:rFonts w:hint="eastAsia"/>
        </w:rPr>
      </w:pPr>
      <w:r>
        <w:rPr>
          <w:rFonts w:hint="default"/>
          <w:lang w:val="en-US" w:eastAsia="zh-CN"/>
        </w:rPr>
        <w:t>“</w:t>
      </w:r>
      <w:r>
        <w:rPr>
          <w:rFonts w:hint="eastAsia"/>
        </w:rPr>
        <w:t>送王船</w:t>
      </w:r>
      <w:r>
        <w:rPr>
          <w:rFonts w:hint="default"/>
          <w:lang w:val="en-US" w:eastAsia="zh-CN"/>
        </w:rPr>
        <w:t>”</w:t>
      </w:r>
      <w:r>
        <w:rPr>
          <w:rFonts w:hint="eastAsia"/>
        </w:rPr>
        <w:t>申遗及保护  民盟在行动</w:t>
      </w:r>
    </w:p>
    <w:p w14:paraId="572AB1E5">
      <w:pPr>
        <w:bidi w:val="0"/>
        <w:rPr>
          <w:rFonts w:hint="eastAsia"/>
          <w:b w:val="0"/>
          <w:bCs/>
        </w:rPr>
      </w:pPr>
      <w:r>
        <w:rPr>
          <w:rFonts w:hint="eastAsia"/>
          <w:b w:val="0"/>
          <w:bCs/>
        </w:rPr>
        <w:t>民盟厦门市委员会</w:t>
      </w:r>
    </w:p>
    <w:p w14:paraId="073E960A">
      <w:pPr>
        <w:pStyle w:val="24"/>
        <w:bidi w:val="0"/>
        <w:rPr>
          <w:rFonts w:hint="eastAsia"/>
        </w:rPr>
      </w:pPr>
      <w:r>
        <w:rPr>
          <w:rFonts w:hint="eastAsia"/>
        </w:rPr>
        <w:t>中马“送王船”联合申遗成功，是厦门城市发展中的文化盛事。申遗走过的路，留下了民盟市委深刻的印记。回顾过去，展望未来，“为文化发展建言献策、奔走推动”是民盟的责任和担当。</w:t>
      </w:r>
    </w:p>
    <w:p w14:paraId="43AF8E07">
      <w:pPr>
        <w:pStyle w:val="24"/>
        <w:bidi w:val="0"/>
        <w:rPr>
          <w:rFonts w:hint="eastAsia"/>
        </w:rPr>
      </w:pPr>
      <w:r>
        <w:rPr>
          <w:rFonts w:hint="eastAsia"/>
        </w:rPr>
        <w:t>2020年12月17日，中国与马来西亚联合申报的“送王船——有关人与海洋可持续联系的仪式及相关实践”被列入联合国教科文组织人类非物质文化遗产名录，这是中国第一次和“一带一路”共建国家联合申遗成功。这个激动人心的消息，民盟市委已经期盼并为之准备了5年。</w:t>
      </w:r>
    </w:p>
    <w:p w14:paraId="3AD1D925">
      <w:pPr>
        <w:pStyle w:val="24"/>
        <w:bidi w:val="0"/>
        <w:rPr>
          <w:rFonts w:hint="eastAsia"/>
        </w:rPr>
      </w:pPr>
      <w:r>
        <w:rPr>
          <w:rFonts w:hint="eastAsia"/>
        </w:rPr>
        <w:t>作为地方参政党，为何与“送王船”申遗有密切渊源？对此，民盟市委专职副主委黄敏沁表示：文化是民盟的主界别，推动文化保护与发展，我们责无旁贷。助推送王船申遗成功，是民盟市委多年来关注地方历史文化的缩影。</w:t>
      </w:r>
    </w:p>
    <w:p w14:paraId="25F351A9">
      <w:pPr>
        <w:pStyle w:val="24"/>
        <w:bidi w:val="0"/>
        <w:rPr>
          <w:rFonts w:hint="eastAsia"/>
          <w:b/>
          <w:bCs/>
        </w:rPr>
      </w:pPr>
      <w:r>
        <w:rPr>
          <w:rFonts w:hint="eastAsia"/>
          <w:b/>
          <w:bCs/>
        </w:rPr>
        <w:t>助推“送王船”联合申遗的回顾</w:t>
      </w:r>
    </w:p>
    <w:p w14:paraId="1D9BA23D">
      <w:pPr>
        <w:pStyle w:val="24"/>
        <w:bidi w:val="0"/>
        <w:rPr>
          <w:rFonts w:hint="eastAsia"/>
        </w:rPr>
      </w:pPr>
      <w:r>
        <w:rPr>
          <w:rFonts w:hint="eastAsia"/>
        </w:rPr>
        <w:t>长期以来，民盟市委与市文旅局始终保持密切联系，良好互动。2015年12月29日，时任市文化局局长林进川、闽南文化研究会会长陈耕一行走访我会。双方商定在多个领域联合推动保护与传承中华优秀传统文化，其中就包括合作推动中马送王船联合申遗。时任民盟市委副主委朱奖怀提出：由民盟中央牵头组织，邀请全国21个国家级文化生态保护区的相关人士和台湾地区、马来西亚的专家、学者及送王船宫庙负责人，共同举办推进国家级文化生态保护区建设研讨会，并将开幕式放在同安吕厝，让大家领略十万民众送王船的盛典。这一建议得到文化部门的热烈响应和民盟中央、民盟省委的大力支持。</w:t>
      </w:r>
    </w:p>
    <w:p w14:paraId="3F599B09">
      <w:pPr>
        <w:pStyle w:val="24"/>
        <w:bidi w:val="0"/>
        <w:rPr>
          <w:rFonts w:hint="eastAsia"/>
        </w:rPr>
      </w:pPr>
      <w:r>
        <w:rPr>
          <w:rFonts w:hint="eastAsia"/>
        </w:rPr>
        <w:t>2016年1月31日，厦门市政府和马六甲州政府约定联合推动中马联合申报送王船为人类口头与非物质文化遗产，中马联合申遗行动正式开始。2016年初，民盟市委将《关于传承送王船文化暨建设吕厝民俗村的建议》列为重点课题，派课题组成员拜访马来西亚国家级非遗传习单位马六甲勇全殿，取得了大量一手资料。课题组还先后赴同安吕厝、海沧钟山等地进行实地调研。特别是深入了解了吕厝社区居民对送王船习俗传承的强烈意愿和对社区进行整体改造的规划，在形成课题报告的基础上，向有关部门提交了呈阅件。</w:t>
      </w:r>
    </w:p>
    <w:p w14:paraId="1E1FF2C3">
      <w:pPr>
        <w:pStyle w:val="24"/>
        <w:bidi w:val="0"/>
        <w:rPr>
          <w:rFonts w:hint="eastAsia"/>
        </w:rPr>
      </w:pPr>
      <w:r>
        <w:rPr>
          <w:rFonts w:hint="eastAsia"/>
        </w:rPr>
        <w:t>在充分准备的基础上，2016年11月26日—27日，民盟市委与市文广新局联合主办“共同推进文化生态保护区建设研讨会”，开幕式结合同安吕厝华藏庵第151届送王船文化节颂典仪式举行，民盟中央宣传部部长曲伟受民盟中央副主席张平的委托专程莅会并致辞。这场全国性研讨会直接推动了中马“送王船”联合申遗进程。</w:t>
      </w:r>
    </w:p>
    <w:p w14:paraId="5AA54B98">
      <w:pPr>
        <w:pStyle w:val="24"/>
        <w:bidi w:val="0"/>
        <w:rPr>
          <w:rFonts w:hint="eastAsia"/>
        </w:rPr>
      </w:pPr>
      <w:r>
        <w:rPr>
          <w:rFonts w:hint="eastAsia"/>
        </w:rPr>
        <w:t>经过多方努力，2019年4月1日，中马送王船联合申遗文本送到联合国教科文组织。2020年7月23日，市闽南文化研究会会长叶细致和原会长陈耕一行走访厦门民盟，告知联合申遗即将成功的消息，双方就申遗成功后举办研讨会事宜进行了探讨，并排出倒计时时间表和责任分工。经过5个月的筹备，12月22日，由国家文化和旅游部指导，福建省文化和旅游厅、厦门市人民政府主办，民盟市委与市文旅局、同安区政府联合承办“走向海洋——闽南海洋历史文化研讨会”隆重召开，全国政协常委、民盟中央副主席张道宏应邀专程莅会并致辞，省政协副主席、民盟省委主委阮诗玮参加会议。研讨会上，来自厦门民盟的学者带来5篇主旨发言，从多角度深入探讨了申遗后保护与传承闽南海洋文化的路径。</w:t>
      </w:r>
    </w:p>
    <w:p w14:paraId="1A54C854">
      <w:pPr>
        <w:pStyle w:val="24"/>
        <w:bidi w:val="0"/>
        <w:rPr>
          <w:rFonts w:hint="eastAsia"/>
          <w:b/>
          <w:bCs/>
        </w:rPr>
      </w:pPr>
      <w:r>
        <w:rPr>
          <w:rFonts w:hint="eastAsia"/>
          <w:b/>
          <w:bCs/>
        </w:rPr>
        <w:t>助推“送王船”联合申遗和保护的几点经验</w:t>
      </w:r>
    </w:p>
    <w:p w14:paraId="2CD74887">
      <w:pPr>
        <w:pStyle w:val="24"/>
        <w:bidi w:val="0"/>
        <w:rPr>
          <w:rFonts w:hint="eastAsia"/>
        </w:rPr>
      </w:pPr>
      <w:r>
        <w:rPr>
          <w:rFonts w:hint="eastAsia"/>
        </w:rPr>
        <w:t>“中马‘送王船’联合申遗成功暨闽南海洋历史文化论坛”是对中马联合申遗成功的总结，也意味着对送王船的保护与传承进入了新阶段。自此，民盟市委继续以撰写提案、实地考察等多种方式持续推动以“送王船”为代表的地方传统文化保护与传承工作。对此，有以下经验。</w:t>
      </w:r>
    </w:p>
    <w:p w14:paraId="10B204BF">
      <w:pPr>
        <w:pStyle w:val="24"/>
        <w:bidi w:val="0"/>
        <w:rPr>
          <w:rFonts w:hint="eastAsia"/>
          <w:b/>
          <w:bCs/>
        </w:rPr>
      </w:pPr>
      <w:r>
        <w:rPr>
          <w:rFonts w:hint="eastAsia"/>
          <w:b/>
          <w:bCs/>
        </w:rPr>
        <w:t>（一）认真做好对口联系，准确把握社会热点</w:t>
      </w:r>
    </w:p>
    <w:p w14:paraId="6E187F26">
      <w:pPr>
        <w:pStyle w:val="24"/>
        <w:bidi w:val="0"/>
        <w:rPr>
          <w:rFonts w:hint="eastAsia"/>
        </w:rPr>
      </w:pPr>
      <w:r>
        <w:rPr>
          <w:rFonts w:hint="eastAsia"/>
        </w:rPr>
        <w:t>多年来，民盟市委与对口联系的文化、教育、科技等部门和相关领域专家学者密切保持互动，采取课题调研、专题座谈、联合办会等多种方式就我市社会热点、群众关心的重大问题进行探讨。这样的合作交流使得参政议政不是停留在纸面，而是有针对性地提出对策建议，推动问题的解决。</w:t>
      </w:r>
    </w:p>
    <w:p w14:paraId="21C6A0CD">
      <w:pPr>
        <w:pStyle w:val="24"/>
        <w:bidi w:val="0"/>
        <w:rPr>
          <w:rFonts w:hint="eastAsia"/>
          <w:b/>
          <w:bCs/>
        </w:rPr>
      </w:pPr>
      <w:r>
        <w:rPr>
          <w:rFonts w:hint="eastAsia"/>
          <w:b/>
          <w:bCs/>
        </w:rPr>
        <w:t>（二）充分发挥界别优势，勇于承担文化责任</w:t>
      </w:r>
    </w:p>
    <w:p w14:paraId="617D772E">
      <w:pPr>
        <w:pStyle w:val="24"/>
        <w:bidi w:val="0"/>
        <w:rPr>
          <w:rFonts w:hint="eastAsia"/>
        </w:rPr>
      </w:pPr>
      <w:r>
        <w:rPr>
          <w:rFonts w:hint="eastAsia"/>
        </w:rPr>
        <w:t>民盟市委始终将文化界别作为发展的主要阵地，先后成立了思明区文化支部、湖里区文创支部、集美区文化支部等基层组织和文化、文艺等专门委员会机构，汇集了厦门知名文史专家、作家、书画家和文创产业精英，成为我们的文化专家智库。</w:t>
      </w:r>
    </w:p>
    <w:p w14:paraId="74A5B651">
      <w:pPr>
        <w:pStyle w:val="24"/>
        <w:bidi w:val="0"/>
        <w:rPr>
          <w:rFonts w:hint="eastAsia"/>
        </w:rPr>
      </w:pPr>
      <w:r>
        <w:rPr>
          <w:rFonts w:hint="eastAsia"/>
        </w:rPr>
        <w:t>依托文化界别优势，民盟市委在文化领域开展了参政议政、社会服务、盟务交流等工作，取得大批可喜的成果。尤为重要的是：长期关注地方传统文化，形成了主题调研品牌。自2014年以来，我们已连续10年对闽南文化生态保护、非物质文化遗产保护、厦门的老字号、老码头、海岸线生态环境等传统文化遗产课题开展调研，先后有十余篇调研报告全部转化为议案、提案，打造了闽南文化主题调研品牌，对闽南文化保护和传承产生了积极推动作用。其中，先后提交了《关于传承送王船文化暨建设吕厝民俗村的建议》（2016）、《送王船“申遗”后海洋文化的保护与传承》（2020）、《提升城市文化形象打造国际传播样本》（2021）、《保护“送王船”核心区域，建设非遗文化主题公园的建议》（2022）、《我市“送王船”非遗产业化发展的思考》（2023）等多篇提案，从不同角度、不同阶段推动了“送王船”的联合申遗和保护。</w:t>
      </w:r>
    </w:p>
    <w:p w14:paraId="2EAA87DF">
      <w:pPr>
        <w:pStyle w:val="24"/>
        <w:bidi w:val="0"/>
        <w:rPr>
          <w:rFonts w:hint="eastAsia"/>
          <w:b/>
          <w:bCs/>
        </w:rPr>
      </w:pPr>
      <w:r>
        <w:rPr>
          <w:rFonts w:hint="eastAsia"/>
          <w:b/>
          <w:bCs/>
        </w:rPr>
        <w:t>（三）立足地方特色，以开放视角助推文化保护与传承</w:t>
      </w:r>
    </w:p>
    <w:p w14:paraId="1172D4F8">
      <w:pPr>
        <w:pStyle w:val="24"/>
        <w:bidi w:val="0"/>
        <w:rPr>
          <w:rFonts w:hint="eastAsia"/>
        </w:rPr>
      </w:pPr>
      <w:r>
        <w:rPr>
          <w:rFonts w:hint="eastAsia"/>
        </w:rPr>
        <w:t>厦门以港立市，是我国建设21世纪海上丝绸之路的战略支点城市。这里是闽南文化重要的发源地和保存地，而闽南文化是厦漳泉地区与海上丝绸之路沿线国家和地区重要的文化纽带和历史链接。民盟市委立足厦门城市定位和文化特色，积极参与文化保护与传承的社会事务，助推“送王船”联合申遗就是其中的范例。</w:t>
      </w:r>
    </w:p>
    <w:p w14:paraId="622C1E4F">
      <w:pPr>
        <w:pStyle w:val="24"/>
        <w:bidi w:val="0"/>
        <w:rPr>
          <w:rFonts w:hint="eastAsia"/>
        </w:rPr>
      </w:pPr>
      <w:r>
        <w:rPr>
          <w:rFonts w:hint="eastAsia"/>
        </w:rPr>
        <w:t>“送王船”是闽南地区六百年来代代传承的民俗，至今各传习点举办仪式万人空巷，民众争先恐后参与。这一民俗被部分文化学者解读为小众的民间信仰，仪式中“烧王船”环节的环保性也屡被质疑。因此，助推联合申遗是否有利于促进我市传统文化的发展，成为我们研究的第一个问题。在实地调研我市送王船传习点和研读历史文献的基础上，我们确定以开放的视角来解读民俗、助推联合申遗。</w:t>
      </w:r>
    </w:p>
    <w:p w14:paraId="2CFE6061">
      <w:pPr>
        <w:pStyle w:val="24"/>
        <w:bidi w:val="0"/>
        <w:rPr>
          <w:rFonts w:hint="eastAsia"/>
        </w:rPr>
      </w:pPr>
      <w:r>
        <w:rPr>
          <w:rFonts w:hint="eastAsia"/>
        </w:rPr>
        <w:t>追溯历史，送王船产生自明朝洪武到隆庆开海的海禁年代，这正是闽南民众走向海洋的悲壮时代。送王船成为闽南民众的一种精神寄托，支撑了闽南人与海洋千年不辍持续发展的历史。这项古老禳灾祈安的仪式，虽然有迷信色彩，但包含有大量积极意义的成分，可以通过“减少迷信色彩，增加文化内涵”，实现“科学阐释、扬弃传承、创新发展、服务时代”。</w:t>
      </w:r>
    </w:p>
    <w:p w14:paraId="656F8D4C">
      <w:pPr>
        <w:pStyle w:val="24"/>
        <w:bidi w:val="0"/>
        <w:rPr>
          <w:rFonts w:hint="eastAsia"/>
        </w:rPr>
      </w:pPr>
      <w:r>
        <w:rPr>
          <w:rFonts w:hint="eastAsia"/>
        </w:rPr>
        <w:t>民盟前辈费孝通先生提到文化自觉的理念“各美其美，美人之美，美美与共，天下大同”，今天仍然适用于解读“送王船”这类俗文化的保护与发展。文化有雅俗之别，但没有高低之分，助推“送王船”联合申遗，是促进传统文化发展的重要工作。</w:t>
      </w:r>
    </w:p>
    <w:p w14:paraId="0712CF8D">
      <w:pPr>
        <w:pStyle w:val="24"/>
        <w:bidi w:val="0"/>
        <w:rPr>
          <w:rFonts w:hint="eastAsia"/>
        </w:rPr>
      </w:pPr>
      <w:r>
        <w:rPr>
          <w:rFonts w:hint="eastAsia"/>
        </w:rPr>
        <w:t>从“一带一路”背景看，送王船随着闽南民系的迁徙流传到台湾、东南亚一带，2011年、2013年分别成为中国、马来西亚的国家级非物质文化遗产代表性项目，实属系出一脉的文化习俗，联合申遗说明“民心相通”有历史的印记和文化的牵连可循。</w:t>
      </w:r>
    </w:p>
    <w:p w14:paraId="08AC0FCC">
      <w:pPr>
        <w:pStyle w:val="24"/>
        <w:bidi w:val="0"/>
        <w:rPr>
          <w:rFonts w:hint="eastAsia"/>
          <w:b/>
          <w:bCs/>
        </w:rPr>
      </w:pPr>
      <w:r>
        <w:rPr>
          <w:rFonts w:hint="eastAsia"/>
          <w:b/>
          <w:bCs/>
        </w:rPr>
        <w:t>（四）文化保护与传承，前行不辍</w:t>
      </w:r>
    </w:p>
    <w:p w14:paraId="0136B533">
      <w:pPr>
        <w:pStyle w:val="24"/>
        <w:bidi w:val="0"/>
        <w:rPr>
          <w:rFonts w:hint="eastAsia"/>
        </w:rPr>
      </w:pPr>
      <w:r>
        <w:rPr>
          <w:rFonts w:hint="eastAsia"/>
        </w:rPr>
        <w:t>非遗的核心要务不是申报而是传承，中马送王船联合申遗成功，只是保护与传承新篇章的开端，民盟市委关注传统文化、推动传统文化保护与传承的工作，没有止步。</w:t>
      </w:r>
    </w:p>
    <w:p w14:paraId="0B4371FA">
      <w:pPr>
        <w:pStyle w:val="24"/>
        <w:bidi w:val="0"/>
        <w:rPr>
          <w:rFonts w:hint="eastAsia"/>
        </w:rPr>
      </w:pPr>
      <w:r>
        <w:rPr>
          <w:rFonts w:hint="eastAsia"/>
        </w:rPr>
        <w:t>对于申遗成功后如何保护和传承送王船这一世界级非遗项目以及宋江阵、拍胸舞、五祖拳等国家级非遗项目，我们进行了专题调研，提出建立“生态保护区”、实行整体性保护，规划送王船文化小镇等建议。</w:t>
      </w:r>
    </w:p>
    <w:p w14:paraId="7F779BAC">
      <w:pPr>
        <w:pStyle w:val="24"/>
        <w:bidi w:val="0"/>
        <w:rPr>
          <w:rFonts w:hint="eastAsia"/>
        </w:rPr>
      </w:pPr>
      <w:r>
        <w:rPr>
          <w:rFonts w:hint="eastAsia"/>
        </w:rPr>
        <w:t>例如：2021年1月7日，民盟市委课题组就来到了同安吕厝，听取居民对现行征拆方案的意见，探讨契合地方和族群特色需要来保护和传承送王船的方案，寻找文旅融合、活态保护的路径。此外，民盟市委也高度关注和大力助推厦门传统文化新的发展。特别是，2022年“闽台青草药”正式被列入福建省第七批省级非物质文化遗产代表性项目名录之后，2023年4月，民盟市委联合主办了首届闽台青草药文化学术研讨会，此次研讨会成为海峡两岸专家学者、非遗传承人共同推动青草药文化传承与发展的重大行动。</w:t>
      </w:r>
    </w:p>
    <w:p w14:paraId="278A31A3">
      <w:pPr>
        <w:pStyle w:val="24"/>
        <w:bidi w:val="0"/>
        <w:rPr>
          <w:rFonts w:hint="eastAsia"/>
        </w:rPr>
      </w:pPr>
      <w:r>
        <w:rPr>
          <w:rFonts w:hint="eastAsia"/>
        </w:rPr>
        <w:t>文化塑盟，我们一直在努力……</w:t>
      </w:r>
    </w:p>
    <w:p w14:paraId="294E664E">
      <w:pPr>
        <w:pStyle w:val="13"/>
        <w:rPr>
          <w:rFonts w:hint="eastAsia"/>
        </w:rPr>
      </w:pPr>
    </w:p>
    <w:p w14:paraId="0C885CAE">
      <w:pPr>
        <w:pStyle w:val="13"/>
        <w:rPr>
          <w:rFonts w:hint="eastAsia"/>
        </w:rPr>
      </w:pPr>
    </w:p>
    <w:p w14:paraId="34113F54">
      <w:pPr>
        <w:pStyle w:val="13"/>
        <w:rPr>
          <w:rFonts w:hint="eastAsia"/>
        </w:rPr>
      </w:pPr>
    </w:p>
    <w:p w14:paraId="6BDFBEDB">
      <w:pPr>
        <w:bidi w:val="0"/>
        <w:rPr>
          <w:rFonts w:hint="eastAsia"/>
        </w:rPr>
      </w:pPr>
      <w:r>
        <w:rPr>
          <w:rFonts w:hint="eastAsia"/>
        </w:rPr>
        <w:t>率先实施宫颈癌疫苗惠民工程</w:t>
      </w:r>
    </w:p>
    <w:p w14:paraId="1D6A31AD">
      <w:pPr>
        <w:bidi w:val="0"/>
        <w:rPr>
          <w:rFonts w:hint="eastAsia"/>
          <w:b w:val="0"/>
          <w:bCs/>
        </w:rPr>
      </w:pPr>
      <w:r>
        <w:rPr>
          <w:rFonts w:hint="eastAsia"/>
          <w:b w:val="0"/>
          <w:bCs/>
        </w:rPr>
        <w:t>民进厦门市委员会</w:t>
      </w:r>
    </w:p>
    <w:p w14:paraId="2FFFB040">
      <w:pPr>
        <w:pStyle w:val="24"/>
        <w:bidi w:val="0"/>
        <w:rPr>
          <w:rFonts w:hint="eastAsia"/>
        </w:rPr>
      </w:pPr>
      <w:r>
        <w:rPr>
          <w:rFonts w:hint="eastAsia"/>
        </w:rPr>
        <w:t>2020年，一场突如其来的疫情，极大提升了全社会的健康意识。9月初，在各地纷纷迎来开学季之际，市卫健委发布《厦门市国产2价HPV疫苗接种实施方案的通知》，决定在2020-2022年期间为厦门市适龄在校女生提供国产2价HPV疫苗并实施自愿免费接种，《方案》的推出，也使得厦门成为国内首个提供在校女生免费接种国产HPV疫苗服务的城市，消息一经公布便迅速引发各界广泛关注。截至2022年5月底，全市适龄女性已接种6.35万多剂次，投入财政资金2300多万元。而这背后，离不开民进市委提案工作的精准助力。</w:t>
      </w:r>
    </w:p>
    <w:p w14:paraId="7BF4DA4E">
      <w:pPr>
        <w:pStyle w:val="24"/>
        <w:bidi w:val="0"/>
        <w:rPr>
          <w:rFonts w:hint="eastAsia"/>
          <w:b/>
          <w:bCs/>
        </w:rPr>
      </w:pPr>
      <w:r>
        <w:rPr>
          <w:rFonts w:hint="eastAsia"/>
          <w:b/>
          <w:bCs/>
        </w:rPr>
        <w:t>HPV疫苗重点人群接种率低引关注</w:t>
      </w:r>
    </w:p>
    <w:p w14:paraId="20CC15DF">
      <w:pPr>
        <w:pStyle w:val="24"/>
        <w:bidi w:val="0"/>
        <w:rPr>
          <w:rFonts w:hint="eastAsia"/>
        </w:rPr>
      </w:pPr>
      <w:r>
        <w:rPr>
          <w:rFonts w:hint="eastAsia"/>
        </w:rPr>
        <w:t>中国癌症统计报告显示，在女性特有的肿瘤中，宫颈癌位居第二，是最常见的妇科恶性肿瘤，我国每年新增病例约13.5万例，死亡5万多人，数量呈上升趋势，且发病年龄日益年轻化，已成为影响女性健康的一大杀手。2018年世卫组织（WHO）明确提出全球消除宫颈癌危害的目标，强烈建议适龄女性群体接种HPV疫苗，其中9- 14岁女孩为主要目标人群，该年龄段也是接种HPV疫苗的最佳时段。</w:t>
      </w:r>
    </w:p>
    <w:p w14:paraId="3C13FDFC">
      <w:pPr>
        <w:pStyle w:val="24"/>
        <w:bidi w:val="0"/>
        <w:rPr>
          <w:rFonts w:hint="eastAsia"/>
        </w:rPr>
      </w:pPr>
      <w:r>
        <w:rPr>
          <w:rFonts w:hint="eastAsia"/>
        </w:rPr>
        <w:t>2018年，民进市委专门组织深入各区疾控中心和社区卫生服务中心了解疫苗接种情况。根据调研，2017年8月、2018年3月进口二价、四价宫颈疫苗陆续登鹭，二价疫苗适用于9- 25岁的女性，四价疫苗适用20- 45岁女性，两种疫苗都可以覆盖16型和18型HPV病毒，但在很多接种门诊中，都存在四价疫苗接种火爆，二价疫苗相对遇冷的情况，而青少年作为二价疫苗接种的重点人群，预约人数更是寥寥无几。这一现象引起了民进市委科技与金融委副主任、市食品药品质量检验研究院主任技师黄建炜的关注。</w:t>
      </w:r>
    </w:p>
    <w:p w14:paraId="4B34EA47">
      <w:pPr>
        <w:pStyle w:val="24"/>
        <w:bidi w:val="0"/>
        <w:rPr>
          <w:rFonts w:hint="eastAsia"/>
        </w:rPr>
      </w:pPr>
      <w:r>
        <w:rPr>
          <w:rFonts w:hint="eastAsia"/>
        </w:rPr>
        <w:t>“一方面是公众尤其是家长对青少年预防宫颈癌的认识不足，重视度不够；另一方面，宫颈癌疫苗价格高的因素也制约了全市大范围的接种，2018年还未有国产疫苗上市，进口二价疫苗三针的价格是1830元，而作为宫颈癌疫苗市场主流的四价疫苗和九价疫苗价格更高，且一针难求。”黄建炜分析了个中原因，“二价疫苗对国内人群的感染预防率达84.5%，高于全球平均值，但由于进口HPV疫苗在国内上市时间短、累计批签发数量有限，短期内难以满足市场需求，‘一针难求’‘无钱可种’已成为实施疫苗群体预防的最主要难题。”</w:t>
      </w:r>
    </w:p>
    <w:p w14:paraId="65A9C3EB">
      <w:pPr>
        <w:pStyle w:val="24"/>
        <w:bidi w:val="0"/>
        <w:rPr>
          <w:rFonts w:hint="eastAsia"/>
          <w:b/>
          <w:bCs/>
        </w:rPr>
      </w:pPr>
      <w:r>
        <w:rPr>
          <w:rFonts w:hint="eastAsia"/>
          <w:b/>
          <w:bCs/>
        </w:rPr>
        <w:t>提案建言推动厦门率先实施惠民工程</w:t>
      </w:r>
    </w:p>
    <w:p w14:paraId="0D3B577C">
      <w:pPr>
        <w:pStyle w:val="24"/>
        <w:bidi w:val="0"/>
        <w:rPr>
          <w:rFonts w:hint="eastAsia"/>
        </w:rPr>
      </w:pPr>
      <w:r>
        <w:rPr>
          <w:rFonts w:hint="eastAsia"/>
        </w:rPr>
        <w:t>针对HPV疫苗群体预防现实难题，民进市委在企业走访调研中发现，厦门本地企业研发的二价HPV疫苗，临床试验数据显示安全性良好、免疫效应与进口疫苗效果相当，并已在2017年11月完成三期临床申报上市，是首支申报上市的国产HPV疫苗。一旦批准上市，我国将成为继美、英之后第三个具备HPV疫苗自主产权和供应能力的国家。这一“发现”让民进市委常委、科技与金融委主任、厦门海关技术中心研究员董清木找到了提案的切入点，“厦门二价HPV疫苗市场定价仅为进口疫苗的50%，无论是出于促进我市生物医药千亿产业链进一步发展壮大的考量，还是为了实现我市女性宫颈癌综合防控目标，厦门在全国率先推行国产HPV疫苗惠民工程都有更多的底气。”</w:t>
      </w:r>
    </w:p>
    <w:p w14:paraId="155E9107">
      <w:pPr>
        <w:pStyle w:val="24"/>
        <w:bidi w:val="0"/>
        <w:rPr>
          <w:rFonts w:hint="eastAsia"/>
        </w:rPr>
      </w:pPr>
      <w:r>
        <w:rPr>
          <w:rFonts w:hint="eastAsia"/>
        </w:rPr>
        <w:t>为此，2019年初市两会期间，民进市委正式提交了《关于率先实施宫颈癌疫苗惠民工程的建议》，提案结合厦门自行研发的二价HPV疫苗临床试验数据、未来上市后的价格比较优势，前瞻性提出了以国产2价HPV疫苗上市为契机，制定疫苗接种计划与措施，建议从2020年秋季入学开始，率先以9-14岁适龄在校女生为重点目标群体实施HPV疫苗接种。考虑到女性青春期特点和接种的可操作性，提案通过接种投入估算，特别建议对符合接种条件的初中一年级女生（13周岁至14周岁半）进行全面自愿免费接种，费用由财政全额支付。</w:t>
      </w:r>
    </w:p>
    <w:p w14:paraId="5C42D0DA">
      <w:pPr>
        <w:pStyle w:val="24"/>
        <w:bidi w:val="0"/>
        <w:rPr>
          <w:rFonts w:hint="eastAsia"/>
        </w:rPr>
      </w:pPr>
      <w:r>
        <w:rPr>
          <w:rFonts w:hint="eastAsia"/>
        </w:rPr>
        <w:t>提案提出后即得到各承办单位的积极回应。市卫健委在提案回复中表示，一旦厦门二价宫颈癌疫苗上市，将积极推动其作为二类疫苗自愿接种，并由医保个人账户报销。待Ⅳ期临床试验完成后，根据疫苗安全性、有效性评估结果适时统筹推进开展大规模集中接种。市财政局也明确表示，在相关疫苗接种方案成熟的基础上评估研究确定疫苗种类及接种范围，并将此纳入基本公共卫生服务的范围，涉及经费问题，将结合现行基本公共卫生经费安排使用情况予以保障。</w:t>
      </w:r>
    </w:p>
    <w:p w14:paraId="05B0CF7B">
      <w:pPr>
        <w:pStyle w:val="24"/>
        <w:bidi w:val="0"/>
        <w:rPr>
          <w:rFonts w:hint="eastAsia"/>
        </w:rPr>
      </w:pPr>
      <w:r>
        <w:rPr>
          <w:rFonts w:hint="eastAsia"/>
        </w:rPr>
        <w:t>2019年12月底，国产首支具有自主创新研发专利的厦门二价HPV疫苗成功上市。新冠疫情的迅速蔓延，全社会健康意识显著提升，各级政府进一步拓展基本公共卫生服务项目和范围。与此同时，各类疫苗研发生产备受关注，2020年4月，首批国产HPV疫苗即获国家药品监督管理局的生物制品批签发证明，Ⅳ期临床试验随之加快推进。为实现女性子宫颈癌综合防控目标，并逐步推动HPV疫苗纳入国家计划免疫，在民进市委的持续跟踪关注下，市卫健委通过对疫苗安全性和有效性的全面评估，最终采纳了提案主要建议，在市妇联、市妇儿工委办、市教育局等承办单位的通力协作下，率先推出了惠及本市数万家庭的惠民工程。按实施方案，自国产2价HPV疫苗进入省级非免疫规划疫苗采购目录当年启动，即2020年开始实施，为期三年，可免费接种对象是学籍在厦门市的13周岁至14周岁半女生，项目实施期间，免费接种对象接种费用（含疫苗购买费用和接种服务费用等）全部由市区政府财政承担，个人无需再支付。</w:t>
      </w:r>
    </w:p>
    <w:p w14:paraId="4AC98001">
      <w:pPr>
        <w:pStyle w:val="24"/>
        <w:bidi w:val="0"/>
        <w:rPr>
          <w:rFonts w:hint="eastAsia"/>
        </w:rPr>
      </w:pPr>
      <w:r>
        <w:rPr>
          <w:rFonts w:hint="eastAsia"/>
        </w:rPr>
        <w:t>截至2022年7月底，全市适龄女性已接种6.35万多剂次，投入财政资金2300多万元。预计到2025年，全市15岁之前适龄在校女生宫颈癌疫苗接种覆盖率将达到90％以上。“实施方案与提案建议内容完全吻合，相信免费接种工作将推动厦门‘两癌’预防工作迈上新台阶，并在全国起到示范作用。”黄建炜说，“青少年是接种疫苗的重点人群，多地推行后，也将为今后作为一类疫苗纳入计划免疫项目积累基础数据和技术依据。”</w:t>
      </w:r>
    </w:p>
    <w:p w14:paraId="414DD12F">
      <w:pPr>
        <w:pStyle w:val="24"/>
        <w:bidi w:val="0"/>
        <w:rPr>
          <w:rFonts w:hint="eastAsia"/>
        </w:rPr>
      </w:pPr>
      <w:r>
        <w:rPr>
          <w:rFonts w:hint="eastAsia"/>
        </w:rPr>
        <w:t>2021年4月，国家卫生健康委发布《关于贯彻2021-2030年中国妇女儿童发展纲要的实施方案》，明确提出要“普及妇女‘两癌’防控知识，鼓励有条件地区逐步开展适龄女孩HPV疫苗免费接种。”全国有更多城市相继启动HPV疫苗免费或补贴接种计划，不断提高HPV疫苗接种率。</w:t>
      </w:r>
    </w:p>
    <w:p w14:paraId="7274F5D1">
      <w:pPr>
        <w:pStyle w:val="24"/>
        <w:bidi w:val="0"/>
        <w:rPr>
          <w:rFonts w:hint="eastAsia"/>
        </w:rPr>
      </w:pPr>
      <w:r>
        <w:rPr>
          <w:rFonts w:hint="eastAsia"/>
        </w:rPr>
        <w:t>民进市委主委吴丽冰表示，“宫颈癌是一种可以预防的癌症，接种疫苗和定期的‘两癌’筛查是关键。回望这个提案从提出到建议变成现实的历程，虽然经历了一年多的时间，但是提案增强了全社会对宫颈癌疫苗接种的关注和重视。厦门能在国家和省相关政策出台前，率先实施疫苗惠民工程，体现了市委市政府在促进妇女健康发展的决心和魄力，值得点赞。”</w:t>
      </w:r>
    </w:p>
    <w:p w14:paraId="4D8F984D">
      <w:pPr>
        <w:bidi w:val="0"/>
        <w:rPr>
          <w:rFonts w:hint="eastAsia" w:ascii="方正兰亭纤黑简体 Regular" w:hAnsi="方正兰亭纤黑简体 Regular" w:eastAsia="方正兰亭纤黑简体 Regular"/>
          <w:sz w:val="20"/>
          <w:szCs w:val="24"/>
        </w:rPr>
      </w:pPr>
    </w:p>
    <w:p w14:paraId="6C5899A4">
      <w:pPr>
        <w:bidi w:val="0"/>
        <w:rPr>
          <w:rFonts w:hint="eastAsia" w:ascii="方正兰亭纤黑简体 Regular" w:hAnsi="方正兰亭纤黑简体 Regular" w:eastAsia="方正兰亭纤黑简体 Regular"/>
          <w:sz w:val="20"/>
          <w:szCs w:val="24"/>
        </w:rPr>
      </w:pPr>
    </w:p>
    <w:p w14:paraId="5FC98735">
      <w:pPr>
        <w:pStyle w:val="2"/>
        <w:spacing w:afterLines="0" w:line="360" w:lineRule="auto"/>
        <w:rPr>
          <w:b/>
          <w:highlight w:val="yellow"/>
          <w:lang w:val="zh-CN"/>
        </w:rPr>
      </w:pPr>
      <w:r>
        <w:rPr>
          <w:rFonts w:hint="eastAsia"/>
          <w:b/>
          <w:highlight w:val="yellow"/>
          <w:lang w:val="en-US" w:eastAsia="zh-CN"/>
        </w:rPr>
        <w:t>文苑漫步</w:t>
      </w:r>
    </w:p>
    <w:p w14:paraId="73FB6C3F">
      <w:pPr>
        <w:bidi w:val="0"/>
        <w:rPr>
          <w:rFonts w:hint="eastAsia"/>
        </w:rPr>
      </w:pPr>
      <w:r>
        <w:rPr>
          <w:rFonts w:hint="eastAsia"/>
        </w:rPr>
        <w:t>古渔村沙坡尾</w:t>
      </w:r>
    </w:p>
    <w:p w14:paraId="3BDBCC1B">
      <w:pPr>
        <w:pStyle w:val="24"/>
        <w:bidi w:val="0"/>
        <w:rPr>
          <w:rFonts w:hint="eastAsia"/>
        </w:rPr>
      </w:pPr>
      <w:r>
        <w:rPr>
          <w:rFonts w:hint="eastAsia"/>
        </w:rPr>
        <w:t>早期的厦门，虎头山连着鸿山，一座“镇南关”要隘，把厦门岛城区分成“厦门顶”与“厦门港”，从虎头山到蜂巢山之间的约2平方公里地带，通常称为“厦门港”，简称厦港。厦港的海岸线是一片宽阔平展的沙滩，清乾隆《鹭江志》载：“环抱如带，沙长数百丈，上容百家。风水淘汰，毫无所损。”因细沙均匀且洁白如玉，故有“玉沙坡”的美称。可惜大自然的造化，却被后来修堤筑岸所破坏。玉沙坡按其历史，又可划分为“沙坡头”与“沙坡尾”两个阶段，其分界线是一条从碧山岩汇集而下的南溪仔，入海口恰好是现今大学路与民族路的交接处。早期有一座“太平桥”，是连接沙坡头与沙坡尾的地方。</w:t>
      </w:r>
    </w:p>
    <w:p w14:paraId="52D71642">
      <w:pPr>
        <w:pStyle w:val="24"/>
        <w:bidi w:val="0"/>
        <w:rPr>
          <w:rFonts w:hint="eastAsia"/>
        </w:rPr>
      </w:pPr>
      <w:r>
        <w:rPr>
          <w:rFonts w:hint="eastAsia"/>
        </w:rPr>
        <w:t>沙坡头渔港在现今民族路、鱼行口街、关刀河巷一带，原先有打石字渡伸入海湾的一道“破屹”，筑成长条形的天然屏障。其状酷肖一把关帝爷的大刀，这便是当时俗称“关刀河”的小避风坞。这个渔港前后经历了近300年历史，厦门海洋渔业的几件大事发生在这段时期，如厦门钓业的兴起和发展，三支桅大钓艚的建造，开辟澎湖、台湾渔场，草席诱捕乌鲳鱼法的创造发明，风帆由篾帆改为布帆，鱼冰的应用等。</w:t>
      </w:r>
    </w:p>
    <w:p w14:paraId="4BFCC054">
      <w:pPr>
        <w:pStyle w:val="24"/>
        <w:bidi w:val="0"/>
        <w:rPr>
          <w:rFonts w:hint="eastAsia"/>
        </w:rPr>
      </w:pPr>
      <w:r>
        <w:rPr>
          <w:rFonts w:hint="eastAsia"/>
        </w:rPr>
        <w:t>20世纪20年代末至30年代初，厦门市政沿着鹭江修筑堤岸和马路，修到沙坡头时，见“关刀河”小坞已不堪重负，索性填平迁移，利用当时的地势，在沙坡尾与大学路之间，重新修建了避风坞，沙坡尾渔港随即兴起。这个渔港迄今不及百年，却是厦门海洋渔业起落变化最大的时期。经历了抗日战争前厦门渔业的兴盛期，在工商业尚不发达的旧时厦门，渔业生产是厦门的主要产业之一。但在日寇侵占期间，前期封锁渔港，烧毁渔船64艘，渔家小船屋105间，还毁坏渔民小学、渔民国术馆、渔民俱乐部等；后期强迫渔船出海，致使4艘渔船被水雷炸毁，渔民42人殉难。短短七年多，渔家“内逃者有之，改行者有之，饿毙者有之”，战前5000余渔业人口，战后剩下不到半数。抗战胜利至新中国成立前夕，更是渔港黎明前最黑暗的时刻，出现了渔业破产，渔民内迁外逃，鬻儿卖女的悲惨局面。据统计，从1948年年底起，有20多艘一级钓艚约600人逃往香港、澳门、新加坡、马来西亚等地谋生。1949年10月，国民党军队溃逃时，又大肆劫船抓夫，劫走渔船29艘，毁坏39艘，抓走渔民320人，使渔港处于衰微破败、奄奄一息之境地。新中国成立后，党和人民政府组织渔民恢复发展生产，才使渔家真正摆脱贫困，过上衣食无忧的幸福生活。</w:t>
      </w:r>
    </w:p>
    <w:p w14:paraId="1BCA8265">
      <w:pPr>
        <w:pStyle w:val="24"/>
        <w:bidi w:val="0"/>
        <w:rPr>
          <w:rFonts w:hint="eastAsia"/>
          <w:b/>
          <w:bCs/>
        </w:rPr>
      </w:pPr>
      <w:r>
        <w:rPr>
          <w:rFonts w:hint="eastAsia"/>
          <w:b/>
          <w:bCs/>
        </w:rPr>
        <w:t>郑成功与沙坡尾的渊源</w:t>
      </w:r>
    </w:p>
    <w:p w14:paraId="73241780">
      <w:pPr>
        <w:pStyle w:val="24"/>
        <w:bidi w:val="0"/>
        <w:rPr>
          <w:rFonts w:hint="eastAsia"/>
        </w:rPr>
      </w:pPr>
      <w:r>
        <w:rPr>
          <w:rFonts w:hint="eastAsia"/>
        </w:rPr>
        <w:t>沙坡尾东边的演武池、澳仔大池源自五老峰与蜂巢山，旧时是连通一片的几个池，俗称大河。现今的南普陀放生池与厦门大学的芙蓉湖，都在其范围内。郑成功驻兵厦门期间，修筑演武亭。这个指挥操练台可单独使用，亦可水陆两用，一边是演武场，一边是演武池，场面十分浩大壮观。明末清初郑成功在收复台湾前，曾经制定《水师水操法》，在此操练水师战船。这种操练后在驱荷复台的战斗中发挥重要作用。演武池的流向较为特别，它是沿着现今的演武路西侧，拐了一个近45°的弯，通过现今的大学路段，流入沙坡尾避风坞出海。如今这条溪流还在顶、下澳仔之间留存一个约8000平方米的演武池，现在已被公布为市级文物保护单位。</w:t>
      </w:r>
    </w:p>
    <w:p w14:paraId="225027CB">
      <w:pPr>
        <w:pStyle w:val="24"/>
        <w:bidi w:val="0"/>
        <w:rPr>
          <w:rFonts w:hint="eastAsia"/>
        </w:rPr>
      </w:pPr>
      <w:r>
        <w:rPr>
          <w:rFonts w:hint="eastAsia"/>
        </w:rPr>
        <w:t>西边的关刀河，源自鸿山与虎头山，通过毗连的打石市渡口出海。早期是沙坡头渔港的一个小避风坞，也是打石市街石料市场的集散码头。1930年“5·25厦门破狱斗争”时营救出来的同志，就从这里乘船疏散到同安彭厝。后来关刀河避风坞填平，转移至沙坡尾，现址变成民居街巷地名。</w:t>
      </w:r>
    </w:p>
    <w:p w14:paraId="4F87B685">
      <w:pPr>
        <w:pStyle w:val="24"/>
        <w:bidi w:val="0"/>
        <w:rPr>
          <w:rFonts w:hint="eastAsia"/>
        </w:rPr>
      </w:pPr>
      <w:r>
        <w:rPr>
          <w:rFonts w:hint="eastAsia"/>
        </w:rPr>
        <w:t>中间的南溪仔，源自碧山岩与钟鼓山，顺直流向玉沙坡入海。因厦门城关附近早期就有一条溪仔，旁边的小巷称溪仔，因而厦港南溪仔两侧则称为南溪仔。当时厦港的行政与海防管理机构都在溪流西侧附近，溪流的入海处便盖了一座接官亭，经常有大小官员在此歇脚，上岸的等坐轿，下轿的等坐船，前呼后拥十分热闹。在厦门与台湾同属“台厦兵备道”期间，运往台湾的军饷、军粮、军火一般也在这里装运。加上附近的配料馆与料船头，又是与台湾对渡往来的“馆口船头”，更呈现出一派繁忙景象！民国时期，渡口变成马路，溪流堵成水沟，溪岸分布着许多露天公厕，整条溪流臭不可闻。直到新中国成立初期，才将明沟改为暗沟，原来的溪流照样流淌，上面铺成通道，两边盖起民居，形成的街巷就是如今的南溪仔街了。</w:t>
      </w:r>
    </w:p>
    <w:p w14:paraId="7AE9D18A">
      <w:pPr>
        <w:pStyle w:val="26"/>
        <w:bidi w:val="0"/>
        <w:rPr>
          <w:rFonts w:hint="eastAsia"/>
        </w:rPr>
      </w:pPr>
      <w:r>
        <w:rPr>
          <w:rFonts w:hint="eastAsia"/>
        </w:rPr>
        <w:t>(来源：厦门文史丛书《厦门传统村落》)</w:t>
      </w:r>
    </w:p>
    <w:p w14:paraId="53EA044C">
      <w:pPr>
        <w:pStyle w:val="24"/>
        <w:bidi w:val="0"/>
        <w:rPr>
          <w:rFonts w:hint="eastAsia"/>
        </w:rPr>
      </w:pPr>
    </w:p>
    <w:p w14:paraId="29E9FCB5">
      <w:pPr>
        <w:pStyle w:val="24"/>
        <w:bidi w:val="0"/>
        <w:rPr>
          <w:rFonts w:hint="eastAsia"/>
        </w:rPr>
      </w:pPr>
    </w:p>
    <w:p w14:paraId="32CD0071">
      <w:pPr>
        <w:rPr>
          <w:rFonts w:hint="eastAsia" w:ascii="方正兰亭纤黑简体 Regular" w:hAnsi="方正兰亭纤黑简体 Regular" w:eastAsia="方正兰亭纤黑简体 Regular"/>
          <w:sz w:val="20"/>
          <w:szCs w:val="24"/>
        </w:rPr>
      </w:pPr>
    </w:p>
    <w:p w14:paraId="37AB7AE7">
      <w:pPr>
        <w:rPr>
          <w:rFonts w:hint="eastAsia" w:ascii="方正兰亭纤黑简体 Regular" w:hAnsi="方正兰亭纤黑简体 Regular" w:eastAsia="方正兰亭纤黑简体 Regular"/>
          <w:sz w:val="20"/>
          <w:szCs w:val="24"/>
          <w:lang w:val="zh-CN"/>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华文楷体">
    <w:panose1 w:val="02010600040101010101"/>
    <w:charset w:val="86"/>
    <w:family w:val="auto"/>
    <w:pitch w:val="default"/>
    <w:sig w:usb0="00000287" w:usb1="080F0000" w:usb2="00000000" w:usb3="00000000" w:csb0="0004009F" w:csb1="DFD70000"/>
  </w:font>
  <w:font w:name="方正细黑一简体">
    <w:altName w:val="华文细黑"/>
    <w:panose1 w:val="03000509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兰亭黑7_GBK">
    <w:altName w:val="方正黑体_GBK"/>
    <w:panose1 w:val="02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方正报宋简体 Regular">
    <w:altName w:val="方正书宋_GBK"/>
    <w:panose1 w:val="00000000000000000000"/>
    <w:charset w:val="86"/>
    <w:family w:val="auto"/>
    <w:pitch w:val="default"/>
    <w:sig w:usb0="00000000" w:usb1="00000000" w:usb2="00000000" w:usb3="00000000" w:csb0="00040000" w:csb1="00000000"/>
  </w:font>
  <w:font w:name="方正兰亭黑3_GBK Regular">
    <w:altName w:val="方正黑体_GBK"/>
    <w:panose1 w:val="00000000000000000000"/>
    <w:charset w:val="86"/>
    <w:family w:val="auto"/>
    <w:pitch w:val="default"/>
    <w:sig w:usb0="00000000" w:usb1="00000000" w:usb2="00000000" w:usb3="00000000" w:csb0="00040000" w:csb1="00000000"/>
  </w:font>
  <w:font w:name="思源黑体 CN Bold">
    <w:altName w:val="方正黑体_GBK"/>
    <w:panose1 w:val="00000000000000000000"/>
    <w:charset w:val="86"/>
    <w:family w:val="auto"/>
    <w:pitch w:val="default"/>
    <w:sig w:usb0="00000000" w:usb1="00000000" w:usb2="00000000" w:usb3="00000000" w:csb0="00040000" w:csb1="00000000"/>
  </w:font>
  <w:font w:name="思源黑体 CN Normal">
    <w:altName w:val="方正黑体_GBK"/>
    <w:panose1 w:val="00000000000000000000"/>
    <w:charset w:val="86"/>
    <w:family w:val="auto"/>
    <w:pitch w:val="default"/>
    <w:sig w:usb0="00000000" w:usb1="00000000" w:usb2="00000000" w:usb3="00000000" w:csb0="00040000" w:csb1="00000000"/>
  </w:font>
  <w:font w:name="造字工房尚雅（非商用） Regular">
    <w:altName w:val="华文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兰亭纤黑简体 Regular">
    <w:altName w:val="方正黑体_GBK"/>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9B25">
    <w:pPr>
      <w:pStyle w:val="12"/>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556B">
    <w:pPr>
      <w:pStyle w:val="12"/>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7A52">
    <w:pPr>
      <w:pStyle w:val="12"/>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0E6A">
    <w:pPr>
      <w:pStyle w:val="13"/>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2FA4">
    <w:pPr>
      <w:pStyle w:val="13"/>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DE49">
    <w:pPr>
      <w:pStyle w:val="13"/>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EzMjRmZjJhODgwNGQwMTQ0M2IxYzljZDE3YTAifQ=="/>
    <w:docVar w:name="KSO_WPS_MARK_KEY" w:val="de879b87-9c0c-4e7a-ab20-1f6d90c79626"/>
  </w:docVars>
  <w:rsids>
    <w:rsidRoot w:val="00172A27"/>
    <w:rsid w:val="0000753E"/>
    <w:rsid w:val="00021753"/>
    <w:rsid w:val="00023ADC"/>
    <w:rsid w:val="000311A3"/>
    <w:rsid w:val="00035CC9"/>
    <w:rsid w:val="00046138"/>
    <w:rsid w:val="000733B5"/>
    <w:rsid w:val="0008160C"/>
    <w:rsid w:val="000A08B1"/>
    <w:rsid w:val="000B241A"/>
    <w:rsid w:val="000B2628"/>
    <w:rsid w:val="000C1034"/>
    <w:rsid w:val="001025D1"/>
    <w:rsid w:val="00116717"/>
    <w:rsid w:val="00160A0B"/>
    <w:rsid w:val="001712DC"/>
    <w:rsid w:val="00192DBB"/>
    <w:rsid w:val="00195203"/>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46E03"/>
    <w:rsid w:val="0037397D"/>
    <w:rsid w:val="00373C14"/>
    <w:rsid w:val="00375699"/>
    <w:rsid w:val="00383C9D"/>
    <w:rsid w:val="00393FF1"/>
    <w:rsid w:val="003D6708"/>
    <w:rsid w:val="004076DE"/>
    <w:rsid w:val="00416DEB"/>
    <w:rsid w:val="0043281E"/>
    <w:rsid w:val="00461FFD"/>
    <w:rsid w:val="00481F3E"/>
    <w:rsid w:val="004844A2"/>
    <w:rsid w:val="00490CCA"/>
    <w:rsid w:val="00493045"/>
    <w:rsid w:val="004B452E"/>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45707"/>
    <w:rsid w:val="00A90B6B"/>
    <w:rsid w:val="00AB1F83"/>
    <w:rsid w:val="00AB34DD"/>
    <w:rsid w:val="00AC0BFA"/>
    <w:rsid w:val="00AE7763"/>
    <w:rsid w:val="00AF1818"/>
    <w:rsid w:val="00B030D8"/>
    <w:rsid w:val="00B152FA"/>
    <w:rsid w:val="00B20582"/>
    <w:rsid w:val="00B26DB6"/>
    <w:rsid w:val="00B463F5"/>
    <w:rsid w:val="00B47DF6"/>
    <w:rsid w:val="00BB05EC"/>
    <w:rsid w:val="00BC02D8"/>
    <w:rsid w:val="00BF5EDD"/>
    <w:rsid w:val="00C03199"/>
    <w:rsid w:val="00C32CC7"/>
    <w:rsid w:val="00C614C3"/>
    <w:rsid w:val="00CA3C93"/>
    <w:rsid w:val="00D173EC"/>
    <w:rsid w:val="00D26779"/>
    <w:rsid w:val="00D37319"/>
    <w:rsid w:val="00D52498"/>
    <w:rsid w:val="00D60B53"/>
    <w:rsid w:val="00D6329E"/>
    <w:rsid w:val="00DE14F5"/>
    <w:rsid w:val="00E241BA"/>
    <w:rsid w:val="00E25946"/>
    <w:rsid w:val="00E442B2"/>
    <w:rsid w:val="00E667E8"/>
    <w:rsid w:val="00E80327"/>
    <w:rsid w:val="00E84DB3"/>
    <w:rsid w:val="00EB27C2"/>
    <w:rsid w:val="00ED4631"/>
    <w:rsid w:val="00ED5727"/>
    <w:rsid w:val="00ED6241"/>
    <w:rsid w:val="00F41E83"/>
    <w:rsid w:val="00F63D0F"/>
    <w:rsid w:val="00FA748B"/>
    <w:rsid w:val="00FB6623"/>
    <w:rsid w:val="00FD3DFE"/>
    <w:rsid w:val="00FF38AA"/>
    <w:rsid w:val="0233025C"/>
    <w:rsid w:val="047239FD"/>
    <w:rsid w:val="062A4F87"/>
    <w:rsid w:val="067212B4"/>
    <w:rsid w:val="09DF1105"/>
    <w:rsid w:val="0A5B4EF2"/>
    <w:rsid w:val="0B14790F"/>
    <w:rsid w:val="0EEE42FD"/>
    <w:rsid w:val="108A625F"/>
    <w:rsid w:val="14224C65"/>
    <w:rsid w:val="164107F7"/>
    <w:rsid w:val="183103F7"/>
    <w:rsid w:val="1A042659"/>
    <w:rsid w:val="1AC12CBA"/>
    <w:rsid w:val="1E09673E"/>
    <w:rsid w:val="23A221A9"/>
    <w:rsid w:val="23AF336D"/>
    <w:rsid w:val="25272DB5"/>
    <w:rsid w:val="28602626"/>
    <w:rsid w:val="29332221"/>
    <w:rsid w:val="2B254913"/>
    <w:rsid w:val="34AD3BB4"/>
    <w:rsid w:val="38F27811"/>
    <w:rsid w:val="3DE64E6F"/>
    <w:rsid w:val="3DE9278F"/>
    <w:rsid w:val="41E7012D"/>
    <w:rsid w:val="4439400C"/>
    <w:rsid w:val="473D2F6A"/>
    <w:rsid w:val="4AA93C99"/>
    <w:rsid w:val="4AF33043"/>
    <w:rsid w:val="4DB907A5"/>
    <w:rsid w:val="4FEE8BA7"/>
    <w:rsid w:val="4FFC486B"/>
    <w:rsid w:val="518A3517"/>
    <w:rsid w:val="5CC1635F"/>
    <w:rsid w:val="64540689"/>
    <w:rsid w:val="66EC4737"/>
    <w:rsid w:val="676052D9"/>
    <w:rsid w:val="67DA6E3E"/>
    <w:rsid w:val="6833299C"/>
    <w:rsid w:val="69386112"/>
    <w:rsid w:val="6B2343B5"/>
    <w:rsid w:val="6D5E573A"/>
    <w:rsid w:val="6E737F96"/>
    <w:rsid w:val="74507484"/>
    <w:rsid w:val="753F5FD4"/>
    <w:rsid w:val="7B333B58"/>
    <w:rsid w:val="7DC15736"/>
    <w:rsid w:val="7EE50A3C"/>
    <w:rsid w:val="BFFB57FC"/>
    <w:rsid w:val="FAB36058"/>
    <w:rsid w:val="FE0F2751"/>
    <w:rsid w:val="FFEFC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14:textFill>
        <w14:solidFill>
          <w14:schemeClr w14:val="tx1"/>
        </w14:solidFill>
      </w14:textFill>
    </w:rPr>
  </w:style>
  <w:style w:type="paragraph" w:styleId="2">
    <w:name w:val="heading 1"/>
    <w:basedOn w:val="1"/>
    <w:next w:val="1"/>
    <w:link w:val="20"/>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2"/>
    <w:unhideWhenUsed/>
    <w:qFormat/>
    <w:uiPriority w:val="9"/>
    <w:pPr>
      <w:keepNext/>
      <w:keepLines/>
      <w:spacing w:before="260" w:after="260" w:line="416" w:lineRule="auto"/>
      <w:outlineLvl w:val="2"/>
    </w:pPr>
    <w:rPr>
      <w:bCs/>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2"/>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3"/>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4"/>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7"/>
    <w:unhideWhenUsed/>
    <w:qFormat/>
    <w:uiPriority w:val="9"/>
    <w:pPr>
      <w:outlineLvl w:val="7"/>
    </w:pPr>
    <w:rPr>
      <w:sz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Body Text"/>
    <w:basedOn w:val="1"/>
    <w:semiHidden/>
    <w:qFormat/>
    <w:uiPriority w:val="0"/>
    <w:rPr>
      <w:rFonts w:ascii="黑体" w:hAnsi="黑体" w:eastAsia="黑体" w:cs="黑体"/>
      <w:sz w:val="19"/>
      <w:szCs w:val="19"/>
      <w:lang w:val="en-US" w:eastAsia="en-US" w:bidi="ar-SA"/>
    </w:rPr>
  </w:style>
  <w:style w:type="paragraph" w:styleId="11">
    <w:name w:val="Balloon Text"/>
    <w:basedOn w:val="1"/>
    <w:link w:val="42"/>
    <w:semiHidden/>
    <w:unhideWhenUsed/>
    <w:qFormat/>
    <w:uiPriority w:val="99"/>
    <w:rPr>
      <w:sz w:val="18"/>
      <w:szCs w:val="18"/>
    </w:rPr>
  </w:style>
  <w:style w:type="paragraph" w:styleId="12">
    <w:name w:val="footer"/>
    <w:basedOn w:val="1"/>
    <w:link w:val="41"/>
    <w:semiHidden/>
    <w:unhideWhenUsed/>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4">
    <w:name w:val="Subtitle"/>
    <w:basedOn w:val="1"/>
    <w:next w:val="1"/>
    <w:link w:val="31"/>
    <w:qFormat/>
    <w:uiPriority w:val="11"/>
    <w:pPr>
      <w:spacing w:before="240" w:after="60" w:line="312" w:lineRule="auto"/>
      <w:outlineLvl w:val="1"/>
    </w:pPr>
    <w:rPr>
      <w:rFonts w:asciiTheme="majorHAnsi" w:hAnsiTheme="majorHAnsi" w:cstheme="majorBidi"/>
      <w:b w:val="0"/>
      <w:bCs/>
      <w:kern w:val="28"/>
      <w:szCs w:val="32"/>
    </w:rPr>
  </w:style>
  <w:style w:type="paragraph" w:styleId="15">
    <w:name w:val="Title"/>
    <w:basedOn w:val="1"/>
    <w:next w:val="1"/>
    <w:link w:val="30"/>
    <w:qFormat/>
    <w:uiPriority w:val="10"/>
    <w:pPr>
      <w:spacing w:before="240" w:after="60"/>
      <w:outlineLvl w:val="0"/>
    </w:pPr>
    <w:rPr>
      <w:rFonts w:asciiTheme="majorHAnsi" w:hAnsiTheme="majorHAnsi" w:cstheme="majorBidi"/>
      <w:b w:val="0"/>
      <w:bCs/>
      <w:szCs w:val="36"/>
    </w:rPr>
  </w:style>
  <w:style w:type="character" w:styleId="18">
    <w:name w:val="Strong"/>
    <w:basedOn w:val="17"/>
    <w:qFormat/>
    <w:uiPriority w:val="22"/>
    <w:rPr>
      <w:b/>
      <w:bCs/>
    </w:rPr>
  </w:style>
  <w:style w:type="paragraph" w:customStyle="1" w:styleId="19">
    <w:name w:val="3小标题"/>
    <w:basedOn w:val="15"/>
    <w:qFormat/>
    <w:uiPriority w:val="0"/>
    <w:rPr>
      <w:rFonts w:ascii="黑体" w:hAnsi="黑体" w:eastAsia="黑体" w:cs="黑体"/>
      <w:spacing w:val="3"/>
      <w:sz w:val="28"/>
      <w:szCs w:val="28"/>
    </w:rPr>
  </w:style>
  <w:style w:type="character" w:customStyle="1" w:styleId="20">
    <w:name w:val="标题 1 Char"/>
    <w:basedOn w:val="17"/>
    <w:link w:val="2"/>
    <w:qFormat/>
    <w:uiPriority w:val="9"/>
    <w:rPr>
      <w:rFonts w:eastAsia="黑体"/>
      <w:bCs/>
      <w:color w:val="000000" w:themeColor="text1"/>
      <w:kern w:val="44"/>
      <w:sz w:val="44"/>
      <w:szCs w:val="28"/>
      <w14:textFill>
        <w14:solidFill>
          <w14:schemeClr w14:val="tx1"/>
        </w14:solidFill>
      </w14:textFill>
    </w:rPr>
  </w:style>
  <w:style w:type="character" w:customStyle="1" w:styleId="21">
    <w:name w:val="标题 2 Char"/>
    <w:basedOn w:val="17"/>
    <w:link w:val="3"/>
    <w:qFormat/>
    <w:uiPriority w:val="9"/>
    <w:rPr>
      <w:rFonts w:asciiTheme="majorHAnsi" w:hAnsiTheme="majorHAnsi" w:eastAsiaTheme="majorEastAsia" w:cstheme="majorBidi"/>
      <w:b/>
      <w:bCs/>
      <w:color w:val="000000" w:themeColor="text1"/>
      <w:kern w:val="2"/>
      <w:sz w:val="32"/>
      <w:szCs w:val="32"/>
      <w14:textFill>
        <w14:solidFill>
          <w14:schemeClr w14:val="tx1"/>
        </w14:solidFill>
      </w14:textFill>
    </w:rPr>
  </w:style>
  <w:style w:type="character" w:customStyle="1" w:styleId="22">
    <w:name w:val="标题 3 Char"/>
    <w:basedOn w:val="17"/>
    <w:link w:val="4"/>
    <w:qFormat/>
    <w:uiPriority w:val="9"/>
    <w:rPr>
      <w:b/>
      <w:bCs/>
      <w:sz w:val="32"/>
      <w:szCs w:val="32"/>
    </w:rPr>
  </w:style>
  <w:style w:type="character" w:customStyle="1" w:styleId="23">
    <w:name w:val="标题 4 Char"/>
    <w:basedOn w:val="17"/>
    <w:link w:val="5"/>
    <w:qFormat/>
    <w:uiPriority w:val="9"/>
    <w:rPr>
      <w:rFonts w:asciiTheme="majorHAnsi" w:hAnsiTheme="majorHAnsi" w:eastAsiaTheme="majorEastAsia" w:cstheme="majorBidi"/>
      <w:b/>
      <w:bCs/>
      <w:sz w:val="28"/>
      <w:szCs w:val="28"/>
    </w:rPr>
  </w:style>
  <w:style w:type="paragraph" w:customStyle="1" w:styleId="24">
    <w:name w:val="1政协正文格式"/>
    <w:basedOn w:val="1"/>
    <w:next w:val="13"/>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5">
    <w:name w:val="页眉 Char"/>
    <w:basedOn w:val="17"/>
    <w:link w:val="13"/>
    <w:qFormat/>
    <w:uiPriority w:val="0"/>
    <w:rPr>
      <w:rFonts w:ascii="Times New Roman" w:hAnsi="Times New Roman" w:eastAsia="宋体" w:cs="Times New Roman"/>
      <w:sz w:val="18"/>
      <w:szCs w:val="20"/>
    </w:rPr>
  </w:style>
  <w:style w:type="paragraph" w:customStyle="1" w:styleId="26">
    <w:name w:val="2文末格式"/>
    <w:basedOn w:val="1"/>
    <w:qFormat/>
    <w:uiPriority w:val="0"/>
    <w:pPr>
      <w:widowControl/>
      <w:spacing w:line="400" w:lineRule="exact"/>
      <w:jc w:val="right"/>
    </w:pPr>
    <w:rPr>
      <w:rFonts w:ascii="Verdana" w:hAnsi="Verdana" w:eastAsia="华文楷体" w:cs="Times New Roman"/>
      <w:b w:val="0"/>
      <w:kern w:val="0"/>
      <w:sz w:val="28"/>
      <w:szCs w:val="20"/>
      <w:lang w:eastAsia="en-US"/>
    </w:rPr>
  </w:style>
  <w:style w:type="character" w:customStyle="1" w:styleId="27">
    <w:name w:val="连接"/>
    <w:qFormat/>
    <w:uiPriority w:val="99"/>
    <w:rPr>
      <w:rFonts w:ascii="方正细黑一简体" w:eastAsia="方正细黑一简体" w:cs="方正细黑一简体"/>
      <w:color w:val="191919"/>
      <w:spacing w:val="-4"/>
      <w:sz w:val="18"/>
      <w:szCs w:val="18"/>
    </w:rPr>
  </w:style>
  <w:style w:type="paragraph" w:customStyle="1" w:styleId="28">
    <w:name w:val="正文内文"/>
    <w:basedOn w:val="19"/>
    <w:qFormat/>
    <w:uiPriority w:val="99"/>
    <w:pPr>
      <w:spacing w:line="320" w:lineRule="atLeast"/>
      <w:ind w:firstLine="386"/>
    </w:pPr>
    <w:rPr>
      <w:rFonts w:ascii="方正宋三简体" w:eastAsia="方正宋三简体" w:cs="方正宋三简体"/>
      <w:spacing w:val="5"/>
      <w:sz w:val="18"/>
      <w:szCs w:val="18"/>
    </w:rPr>
  </w:style>
  <w:style w:type="character" w:customStyle="1" w:styleId="29">
    <w:name w:val="正文内文1"/>
    <w:qFormat/>
    <w:uiPriority w:val="99"/>
    <w:rPr>
      <w:rFonts w:ascii="方正宋三简体" w:eastAsia="方正宋三简体" w:cs="方正宋三简体"/>
      <w:spacing w:val="5"/>
      <w:sz w:val="18"/>
      <w:szCs w:val="18"/>
    </w:rPr>
  </w:style>
  <w:style w:type="character" w:customStyle="1" w:styleId="30">
    <w:name w:val="标题 Char"/>
    <w:basedOn w:val="17"/>
    <w:link w:val="15"/>
    <w:qFormat/>
    <w:uiPriority w:val="10"/>
    <w:rPr>
      <w:rFonts w:eastAsia="宋体" w:asciiTheme="majorHAnsi" w:hAnsiTheme="majorHAnsi" w:cstheme="majorBidi"/>
      <w:b/>
      <w:bCs/>
      <w:kern w:val="2"/>
      <w:sz w:val="32"/>
      <w:szCs w:val="36"/>
    </w:rPr>
  </w:style>
  <w:style w:type="character" w:customStyle="1" w:styleId="31">
    <w:name w:val="副标题 Char"/>
    <w:basedOn w:val="17"/>
    <w:link w:val="14"/>
    <w:qFormat/>
    <w:uiPriority w:val="11"/>
    <w:rPr>
      <w:rFonts w:eastAsia="宋体" w:asciiTheme="majorHAnsi" w:hAnsiTheme="majorHAnsi" w:cstheme="majorBidi"/>
      <w:b/>
      <w:bCs/>
      <w:kern w:val="28"/>
      <w:sz w:val="32"/>
      <w:szCs w:val="32"/>
    </w:rPr>
  </w:style>
  <w:style w:type="character" w:customStyle="1" w:styleId="32">
    <w:name w:val="标题 5 Char"/>
    <w:basedOn w:val="17"/>
    <w:link w:val="6"/>
    <w:qFormat/>
    <w:uiPriority w:val="9"/>
    <w:rPr>
      <w:b/>
      <w:bCs/>
      <w:kern w:val="2"/>
      <w:sz w:val="28"/>
      <w:szCs w:val="28"/>
    </w:rPr>
  </w:style>
  <w:style w:type="character" w:customStyle="1" w:styleId="33">
    <w:name w:val="标题 6 Char"/>
    <w:basedOn w:val="17"/>
    <w:link w:val="7"/>
    <w:qFormat/>
    <w:uiPriority w:val="9"/>
    <w:rPr>
      <w:rFonts w:asciiTheme="majorHAnsi" w:hAnsiTheme="majorHAnsi" w:eastAsiaTheme="majorEastAsia" w:cstheme="majorBidi"/>
      <w:b/>
      <w:bCs/>
      <w:kern w:val="2"/>
      <w:sz w:val="24"/>
      <w:szCs w:val="24"/>
    </w:rPr>
  </w:style>
  <w:style w:type="character" w:customStyle="1" w:styleId="34">
    <w:name w:val="标题 7 Char"/>
    <w:basedOn w:val="17"/>
    <w:link w:val="8"/>
    <w:qFormat/>
    <w:uiPriority w:val="9"/>
    <w:rPr>
      <w:b/>
      <w:bCs/>
      <w:kern w:val="2"/>
      <w:sz w:val="24"/>
      <w:szCs w:val="24"/>
    </w:rPr>
  </w:style>
  <w:style w:type="paragraph" w:customStyle="1" w:styleId="35">
    <w:name w:val="1.正文"/>
    <w:basedOn w:val="1"/>
    <w:next w:val="13"/>
    <w:qFormat/>
    <w:uiPriority w:val="0"/>
    <w:rPr>
      <w:rFonts w:ascii="Calibri" w:hAnsi="??" w:eastAsia="Times New Roman" w:cs="Times New Roman"/>
    </w:rPr>
  </w:style>
  <w:style w:type="paragraph" w:customStyle="1" w:styleId="36">
    <w:name w:val="4 名片"/>
    <w:link w:val="38"/>
    <w:qFormat/>
    <w:uiPriority w:val="0"/>
    <w:pPr>
      <w:spacing w:afterLines="0"/>
    </w:pPr>
    <w:rPr>
      <w:rFonts w:ascii="方正兰亭黑3_GBK" w:eastAsia="仿宋_GB2312" w:cs="方正兰亭黑3_GBK" w:hAnsiTheme="minorHAnsi"/>
      <w:color w:val="auto"/>
      <w:spacing w:val="-6"/>
      <w:sz w:val="28"/>
      <w:szCs w:val="28"/>
    </w:rPr>
  </w:style>
  <w:style w:type="character" w:customStyle="1" w:styleId="37">
    <w:name w:val="标题 8 Char"/>
    <w:basedOn w:val="17"/>
    <w:link w:val="9"/>
    <w:qFormat/>
    <w:uiPriority w:val="9"/>
    <w:rPr>
      <w:rFonts w:eastAsia="黑体"/>
      <w:b/>
      <w:bCs/>
      <w:color w:val="000000" w:themeColor="text1"/>
      <w:kern w:val="44"/>
      <w:sz w:val="28"/>
      <w:szCs w:val="44"/>
      <w14:textFill>
        <w14:solidFill>
          <w14:schemeClr w14:val="tx1"/>
        </w14:solidFill>
      </w14:textFill>
    </w:rPr>
  </w:style>
  <w:style w:type="character" w:customStyle="1" w:styleId="38">
    <w:name w:val="4 名片 Char"/>
    <w:basedOn w:val="17"/>
    <w:link w:val="36"/>
    <w:qFormat/>
    <w:uiPriority w:val="0"/>
    <w:rPr>
      <w:rFonts w:ascii="方正兰亭黑3_GBK" w:eastAsia="仿宋_GB2312" w:cs="方正兰亭黑3_GBK"/>
      <w:spacing w:val="-6"/>
      <w:sz w:val="28"/>
      <w:szCs w:val="28"/>
      <w:lang w:val="zh-CN"/>
    </w:rPr>
  </w:style>
  <w:style w:type="paragraph" w:customStyle="1" w:styleId="39">
    <w:name w:val="[无段落样式]"/>
    <w:qFormat/>
    <w:uiPriority w:val="0"/>
    <w:pPr>
      <w:widowControl w:val="0"/>
      <w:autoSpaceDE w:val="0"/>
      <w:autoSpaceDN w:val="0"/>
      <w:adjustRightInd w:val="0"/>
      <w:spacing w:line="288" w:lineRule="auto"/>
      <w:jc w:val="both"/>
      <w:textAlignment w:val="center"/>
    </w:pPr>
    <w:rPr>
      <w:rFonts w:ascii="方正兰亭黑7_GBK" w:eastAsia="方正兰亭黑7_GBK" w:hAnsiTheme="minorHAnsi" w:cstheme="minorBidi"/>
      <w:color w:val="000000"/>
      <w:sz w:val="24"/>
      <w:szCs w:val="24"/>
      <w:lang w:val="zh-CN" w:eastAsia="zh-CN" w:bidi="ar-SA"/>
    </w:rPr>
  </w:style>
  <w:style w:type="character" w:customStyle="1" w:styleId="40">
    <w:name w:val="Book Title"/>
    <w:basedOn w:val="17"/>
    <w:qFormat/>
    <w:uiPriority w:val="33"/>
    <w:rPr>
      <w:b/>
      <w:bCs/>
      <w:smallCaps/>
      <w:spacing w:val="5"/>
    </w:rPr>
  </w:style>
  <w:style w:type="character" w:customStyle="1" w:styleId="41">
    <w:name w:val="页脚 Char"/>
    <w:basedOn w:val="17"/>
    <w:link w:val="12"/>
    <w:semiHidden/>
    <w:qFormat/>
    <w:uiPriority w:val="99"/>
    <w:rPr>
      <w:rFonts w:eastAsia="宋体"/>
      <w:b/>
      <w:color w:val="000000" w:themeColor="text1"/>
      <w:kern w:val="2"/>
      <w:sz w:val="18"/>
      <w:szCs w:val="18"/>
      <w14:textFill>
        <w14:solidFill>
          <w14:schemeClr w14:val="tx1"/>
        </w14:solidFill>
      </w14:textFill>
    </w:rPr>
  </w:style>
  <w:style w:type="character" w:customStyle="1" w:styleId="42">
    <w:name w:val="批注框文本 Char"/>
    <w:basedOn w:val="17"/>
    <w:link w:val="11"/>
    <w:semiHidden/>
    <w:qFormat/>
    <w:uiPriority w:val="99"/>
    <w:rPr>
      <w:rFonts w:eastAsia="宋体"/>
      <w:b/>
      <w:color w:val="000000" w:themeColor="text1"/>
      <w:kern w:val="2"/>
      <w:sz w:val="18"/>
      <w:szCs w:val="18"/>
      <w14:textFill>
        <w14:solidFill>
          <w14:schemeClr w14:val="tx1"/>
        </w14:solidFill>
      </w14:textFill>
    </w:rPr>
  </w:style>
  <w:style w:type="character" w:customStyle="1" w:styleId="43">
    <w:name w:val="导语"/>
    <w:qFormat/>
    <w:uiPriority w:val="99"/>
    <w:rPr>
      <w:rFonts w:ascii="方正楷体简体" w:eastAsia="方正楷体简体" w:cs="方正楷体简体"/>
      <w:sz w:val="19"/>
      <w:szCs w:val="19"/>
    </w:rPr>
  </w:style>
  <w:style w:type="character" w:customStyle="1" w:styleId="44">
    <w:name w:val="内文字体"/>
    <w:qFormat/>
    <w:uiPriority w:val="99"/>
    <w:rPr>
      <w:rFonts w:ascii="方正兰亭黑_GBK" w:eastAsia="方正兰亭黑_GBK" w:cs="方正兰亭黑_GBK"/>
      <w:color w:val="191919"/>
      <w:sz w:val="18"/>
      <w:szCs w:val="18"/>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宋体" w:hAnsi="宋体" w:eastAsia="宋体" w:cs="宋体"/>
      <w:sz w:val="21"/>
      <w:szCs w:val="21"/>
      <w:lang w:val="en-US" w:eastAsia="en-US" w:bidi="ar-SA"/>
    </w:rPr>
  </w:style>
  <w:style w:type="paragraph" w:customStyle="1" w:styleId="47">
    <w:name w:val="[基本段落]"/>
    <w:basedOn w:val="39"/>
    <w:unhideWhenUsed/>
    <w:qFormat/>
    <w:uiPriority w:val="99"/>
    <w:pPr>
      <w:spacing w:beforeLines="0" w:afterLines="0"/>
    </w:pPr>
    <w:rPr>
      <w:rFonts w:hint="eastAsia"/>
      <w:sz w:val="24"/>
      <w:szCs w:val="24"/>
    </w:rPr>
  </w:style>
  <w:style w:type="paragraph" w:customStyle="1" w:styleId="48">
    <w:name w:val="正文样式"/>
    <w:basedOn w:val="39"/>
    <w:unhideWhenUsed/>
    <w:qFormat/>
    <w:uiPriority w:val="99"/>
    <w:pPr>
      <w:spacing w:beforeLines="0" w:afterLines="0" w:line="320" w:lineRule="atLeast"/>
      <w:ind w:firstLine="397"/>
    </w:pPr>
    <w:rPr>
      <w:rFonts w:hint="eastAsia" w:ascii="方正报宋简体 Regular" w:hAnsi="方正报宋简体 Regular" w:eastAsia="方正报宋简体 Regular"/>
      <w:sz w:val="16"/>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46983</Words>
  <Characters>47609</Characters>
  <Lines>302</Lines>
  <Paragraphs>85</Paragraphs>
  <TotalTime>0</TotalTime>
  <ScaleCrop>false</ScaleCrop>
  <LinksUpToDate>false</LinksUpToDate>
  <CharactersWithSpaces>47745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2022-04-03T23:39:00Z</dcterms:created>
  <dc:creator>Administrator</dc:creator>
  <cp:lastModifiedBy>QQ</cp:lastModifiedBy>
  <dcterms:modified xsi:type="dcterms:W3CDTF">2025-08-21T15:33:26Z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60B3138EDB78F73687C9A668F9E588CE_43</vt:lpwstr>
  </property>
  <property fmtid="{D5CDD505-2E9C-101B-9397-08002B2CF9AE}" pid="4" name="KSOTemplateDocerSaveRecord">
    <vt:lpwstr>eyJoZGlkIjoiYzkyMmEzMjRmZjJhODgwNGQwMTQ0M2IxYzljZDE3YTAifQ==</vt:lpwstr>
  </property>
</Properties>
</file>